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158" w:rsidRPr="002078CB" w:rsidRDefault="00556237">
      <w:pPr>
        <w:widowControl/>
        <w:ind w:left="3540" w:firstLine="4"/>
        <w:rPr>
          <w:rFonts w:eastAsia="Calibri"/>
          <w:sz w:val="26"/>
          <w:szCs w:val="26"/>
        </w:rPr>
      </w:pPr>
      <w:r>
        <w:rPr>
          <w:rFonts w:eastAsia="Calibri"/>
          <w:sz w:val="26"/>
          <w:szCs w:val="26"/>
        </w:rPr>
        <w:t xml:space="preserve">           </w:t>
      </w:r>
      <w:r>
        <w:rPr>
          <w:rFonts w:eastAsia="Calibri"/>
          <w:noProof/>
          <w:sz w:val="26"/>
          <w:szCs w:val="26"/>
          <w:lang w:eastAsia="ru-RU"/>
        </w:rPr>
        <w:drawing>
          <wp:inline distT="0" distB="0" distL="0" distR="0">
            <wp:extent cx="657225" cy="752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0">
                      <a:lum contrast="40000"/>
                      <a:extLst>
                        <a:ext uri="{28A0092B-C50C-407E-A947-70E740481C1C}">
                          <a14:useLocalDpi xmlns:a14="http://schemas.microsoft.com/office/drawing/2010/main" val="0"/>
                        </a:ext>
                      </a:extLst>
                    </a:blip>
                    <a:srcRect/>
                    <a:stretch>
                      <a:fillRect/>
                    </a:stretch>
                  </pic:blipFill>
                  <pic:spPr>
                    <a:xfrm>
                      <a:off x="0" y="0"/>
                      <a:ext cx="657225" cy="752475"/>
                    </a:xfrm>
                    <a:prstGeom prst="rect">
                      <a:avLst/>
                    </a:prstGeom>
                    <a:noFill/>
                    <a:ln>
                      <a:noFill/>
                    </a:ln>
                  </pic:spPr>
                </pic:pic>
              </a:graphicData>
            </a:graphic>
          </wp:inline>
        </w:drawing>
      </w:r>
      <w:r w:rsidRPr="002078CB">
        <w:rPr>
          <w:rFonts w:eastAsia="Calibri"/>
          <w:sz w:val="26"/>
          <w:szCs w:val="26"/>
          <w:lang w:eastAsia="ru-RU"/>
        </w:rPr>
        <w:t xml:space="preserve">                                               </w:t>
      </w:r>
    </w:p>
    <w:p w:rsidR="00CF7158" w:rsidRDefault="00556237">
      <w:pPr>
        <w:widowControl/>
        <w:ind w:firstLine="4"/>
        <w:jc w:val="center"/>
        <w:rPr>
          <w:rFonts w:eastAsia="Calibri"/>
          <w:b/>
          <w:sz w:val="26"/>
          <w:szCs w:val="26"/>
        </w:rPr>
      </w:pPr>
      <w:r>
        <w:rPr>
          <w:rFonts w:eastAsia="Calibri"/>
          <w:b/>
          <w:sz w:val="26"/>
          <w:szCs w:val="26"/>
        </w:rPr>
        <w:t>Республика Бурятия</w:t>
      </w:r>
    </w:p>
    <w:p w:rsidR="00CF7158" w:rsidRDefault="00556237">
      <w:pPr>
        <w:widowControl/>
        <w:ind w:firstLine="4"/>
        <w:jc w:val="center"/>
        <w:rPr>
          <w:rFonts w:eastAsia="Calibri"/>
          <w:b/>
          <w:sz w:val="26"/>
          <w:szCs w:val="26"/>
        </w:rPr>
      </w:pPr>
      <w:r>
        <w:rPr>
          <w:rFonts w:eastAsia="Calibri"/>
          <w:b/>
          <w:sz w:val="26"/>
          <w:szCs w:val="26"/>
        </w:rPr>
        <w:t>Администрация муниципального образования</w:t>
      </w:r>
    </w:p>
    <w:p w:rsidR="00CF7158" w:rsidRDefault="00556237">
      <w:pPr>
        <w:widowControl/>
        <w:ind w:firstLine="4"/>
        <w:jc w:val="center"/>
        <w:rPr>
          <w:rFonts w:eastAsia="Calibri"/>
          <w:b/>
          <w:sz w:val="26"/>
          <w:szCs w:val="26"/>
        </w:rPr>
      </w:pPr>
      <w:r>
        <w:rPr>
          <w:rFonts w:eastAsia="Calibri"/>
          <w:b/>
          <w:sz w:val="26"/>
          <w:szCs w:val="26"/>
        </w:rPr>
        <w:t>«</w:t>
      </w:r>
      <w:r w:rsidR="002078CB">
        <w:rPr>
          <w:rFonts w:eastAsia="Calibri"/>
          <w:b/>
          <w:sz w:val="26"/>
          <w:szCs w:val="26"/>
        </w:rPr>
        <w:t>Михайловское</w:t>
      </w:r>
      <w:r>
        <w:rPr>
          <w:rFonts w:eastAsia="Calibri"/>
          <w:b/>
          <w:sz w:val="26"/>
          <w:szCs w:val="26"/>
        </w:rPr>
        <w:t>» сельское поселение</w:t>
      </w:r>
    </w:p>
    <w:p w:rsidR="00CF7158" w:rsidRDefault="00556237">
      <w:pPr>
        <w:spacing w:before="380"/>
        <w:ind w:firstLine="4"/>
        <w:jc w:val="center"/>
        <w:rPr>
          <w:b/>
          <w:sz w:val="26"/>
          <w:szCs w:val="26"/>
        </w:rPr>
      </w:pPr>
      <w:r>
        <w:rPr>
          <w:b/>
          <w:bCs/>
          <w:noProof/>
          <w:sz w:val="26"/>
          <w:szCs w:val="26"/>
          <w:lang w:eastAsia="ru-RU"/>
        </w:rPr>
        <mc:AlternateContent>
          <mc:Choice Requires="wps">
            <w:drawing>
              <wp:anchor distT="0" distB="0" distL="114300" distR="114300" simplePos="0" relativeHeight="251659264" behindDoc="0" locked="0" layoutInCell="1" allowOverlap="1" wp14:anchorId="06D53396" wp14:editId="3C28A36F">
                <wp:simplePos x="0" y="0"/>
                <wp:positionH relativeFrom="column">
                  <wp:posOffset>0</wp:posOffset>
                </wp:positionH>
                <wp:positionV relativeFrom="paragraph">
                  <wp:posOffset>107315</wp:posOffset>
                </wp:positionV>
                <wp:extent cx="6057900" cy="0"/>
                <wp:effectExtent l="9525" t="12065" r="9525" b="698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Прямая соединительная линия 6" o:spid="_x0000_s1026" o:spt="20" style="position:absolute;left:0pt;margin-left:0pt;margin-top:8.45pt;height:0pt;width:477pt;z-index:251659264;mso-width-relative:page;mso-height-relative:page;" filled="f" stroked="t" coordsize="21600,21600" o:gfxdata="UEsDBAoAAAAAAIdO4kAAAAAAAAAAAAAAAAAEAAAAZHJzL1BLAwQUAAAACACHTuJAlvGrAdMAAAAG&#10;AQAADwAAAGRycy9kb3ducmV2LnhtbE2PTU/DMAyG70j7D5GRuEws2WATK013GPTGhTHE1WtMW9E4&#10;XZN9wK/HiAMc/bzW68f56uw7daQhtoEtTCcGFHEVXMu1he1LeX0HKiZkh11gsvBJEVbF6CLHzIUT&#10;P9Nxk2olJRwztNCk1Gdax6ohj3ESemLJ3sPgMck41NoNeJJy3+mZMQvtsWW50GBP64aqj83BW4jl&#10;K+3Lr3E1Nm83daDZ/uHpEa29upyae1CJzulvGX70RR0KcdqFA7uoOgvySBK6WIKSdDm/FbD7BbrI&#10;9X/94htQSwMEFAAAAAgAh07iQIS0Y+0CAgAAzwMAAA4AAABkcnMvZTJvRG9jLnhtbK1TS27bMBDd&#10;F+gdCO5ryQbsNoLlLGykm7Q1kPQANEVZRCkOQdKWvWu7LuAj9ApdNECAtD2DdKMM6U/SdJNFtSDI&#10;+byZ92Y0Pt/UiqyFdRJ0Tvu9lBKhORRSL3P68fri1RtKnGe6YAq0yOlWOHo+efli3JhMDKACVQhL&#10;EES7rDE5rbw3WZI4XomauR4YodFZgq2Zx6ddJoVlDaLXKhmk6ShpwBbGAhfOoXW2d9IDon0OIJSl&#10;5GIGfFUL7feoVijmkZKrpHF0ErstS8H9h7J0whOVU2Tq44lF8L4IZzIZs2xpmakkP7TAntPCE041&#10;kxqLnqBmzDOysvIfqFpyCw5K3+NQJ3siURFk0U+faHNVMSMiF5TamZPo7v/B8vfruSWyyOmIEs1q&#10;HHj7vfvc7dpf7Y9uR7ov7Z/2pv3Z3ra/29vuK97vum94D8727mDekVFQsjEuQ8CpntugBd/oK3MJ&#10;/JMjGqYV00sRGV1vDZbph4zkr5TwcAb7WTTvoMAYtvIQZd2Utg6QKBjZxOltT9MTG084Gkfp8PVZ&#10;ioPlR1/CsmOisc6/FVCTcMmpkjoIyzK2vnQ+NMKyY0gwa7iQSsXlUJo0OT0bDoYxwYGSRXCGMGeX&#10;i6myZM3CesUvskLP4zALK13siyh9IB147hVbQLGd26MYOOfYzWEnwyI9fsfsh/9wc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W8asB0wAAAAYBAAAPAAAAAAAAAAEAIAAAACIAAABkcnMvZG93bnJl&#10;di54bWxQSwECFAAUAAAACACHTuJAhLRj7QICAADPAwAADgAAAAAAAAABACAAAAAiAQAAZHJzL2Uy&#10;b0RvYy54bWxQSwUGAAAAAAYABgBZAQAAlgUAAAAA&#10;">
                <v:fill on="f" focussize="0,0"/>
                <v:stroke color="#000000" joinstyle="round"/>
                <v:imagedata o:title=""/>
                <o:lock v:ext="edit" aspectratio="f"/>
              </v:line>
            </w:pict>
          </mc:Fallback>
        </mc:AlternateContent>
      </w:r>
      <w:r>
        <w:rPr>
          <w:b/>
          <w:bCs/>
          <w:noProof/>
          <w:sz w:val="26"/>
          <w:szCs w:val="26"/>
          <w:lang w:eastAsia="ru-RU"/>
        </w:rPr>
        <mc:AlternateContent>
          <mc:Choice Requires="wps">
            <w:drawing>
              <wp:anchor distT="0" distB="0" distL="114300" distR="114300" simplePos="0" relativeHeight="251660288" behindDoc="0" locked="0" layoutInCell="0" allowOverlap="1" wp14:anchorId="7E12BE06" wp14:editId="3010F12E">
                <wp:simplePos x="0" y="0"/>
                <wp:positionH relativeFrom="column">
                  <wp:posOffset>0</wp:posOffset>
                </wp:positionH>
                <wp:positionV relativeFrom="paragraph">
                  <wp:posOffset>116840</wp:posOffset>
                </wp:positionV>
                <wp:extent cx="6057900" cy="0"/>
                <wp:effectExtent l="9525" t="12065" r="9525" b="698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Прямая соединительная линия 5" o:spid="_x0000_s1026" o:spt="20" style="position:absolute;left:0pt;margin-left:0pt;margin-top:9.2pt;height:0pt;width:477pt;z-index:251660288;mso-width-relative:page;mso-height-relative:page;" filled="f" stroked="t" coordsize="21600,21600" o:allowincell="f" o:gfxdata="UEsDBAoAAAAAAIdO4kAAAAAAAAAAAAAAAAAEAAAAZHJzL1BLAwQUAAAACACHTuJAXMScmtMAAAAG&#10;AQAADwAAAGRycy9kb3ducmV2LnhtbE2PTU/DMAyG70j8h8hIXCaWbAw0uqY7AL3twgBx9RrTVmuc&#10;rsk+4NfPiAMc/bzW68f58uQ7daAhtoEtTMYGFHEVXMu1hbfX8mYOKiZkh11gsvBFEZbF5UWOmQtH&#10;fqHDOtVKSjhmaKFJqc+0jlVDHuM49MSSfYbBY5JxqLUb8CjlvtNTY+61x5blQoM9PTZUbdd7byGW&#10;77Qrv0fVyHzc1oGmu6fVM1p7fTUxC1CJTulvGX70RR0KcdqEPbuoOgvySBI6n4GS9OFuJmDzC3SR&#10;6//6xRlQSwMEFAAAAAgAh07iQPcDGSECAgAAzwMAAA4AAABkcnMvZTJvRG9jLnhtbK1TzY7TMBC+&#10;I/EOlu80aaUubNR0D62WywKVdnkA13EaC8dj2W7T3oAzUh+BV+DASist8AzJGzF22rIslz2Qg2XP&#10;zzfzfTOZXGxrRTbCOgk6p8NBSonQHAqpVzl9f3P54hUlzjNdMAVa5HQnHL2YPn82aUwmRlCBKoQl&#10;CKJd1picVt6bLEkcr0TN3ACM0OgswdbM49OuksKyBtFrlYzS9CxpwBbGAhfOoXXeO+kB0T4FEMpS&#10;cjEHvq6F9j2qFYp5pOQqaRydxm7LUnD/riyd8ETlFJn6eGIRvC/DmUwnLFtZZirJDy2wp7TwiFPN&#10;pMaiJ6g584ysrfwHqpbcgoPSDzjUSU8kKoIshukjba4rZkTkglI7cxLd/T9Y/nazsEQWOR1TolmN&#10;A2+/dh+7ffuj/dbtSfep/dXett/bu/Zne9d9xvt99wXvwdneH8x7Mg5KNsZlCDjTCxu04Ft9ba6A&#10;f3BEw6xieiUio5udwTLDkJH8lRIezmA/y+YNFBjD1h6irNvS1gESBSPbOL3daXpi6wlH41k6fnme&#10;4mD50Zew7JhorPOvBdQkXHKqpA7CsoxtrpwPjbDsGBLMGi6lUnE5lCZNTs/Ho3FMcKBkEZwhzNnV&#10;cqYs2bCwXvGLrNDzMMzCWhd9EaUPpAPPXrElFLuFPYqBc47dHHYyLNLDd8z+8x9O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cxJya0wAAAAYBAAAPAAAAAAAAAAEAIAAAACIAAABkcnMvZG93bnJl&#10;di54bWxQSwECFAAUAAAACACHTuJA9wMZIQICAADPAwAADgAAAAAAAAABACAAAAAiAQAAZHJzL2Uy&#10;b0RvYy54bWxQSwUGAAAAAAYABgBZAQAAlgUAAAAA&#10;">
                <v:fill on="f" focussize="0,0"/>
                <v:stroke color="#000000" joinstyle="round"/>
                <v:imagedata o:title=""/>
                <o:lock v:ext="edit" aspectratio="f"/>
              </v:line>
            </w:pict>
          </mc:Fallback>
        </mc:AlternateContent>
      </w:r>
      <w:r>
        <w:rPr>
          <w:b/>
          <w:sz w:val="26"/>
          <w:szCs w:val="26"/>
        </w:rPr>
        <w:t>ПОСТАНОВЛЕНИЕ</w:t>
      </w:r>
    </w:p>
    <w:p w:rsidR="00CF7158" w:rsidRDefault="00CF7158">
      <w:pPr>
        <w:widowControl/>
        <w:ind w:firstLine="4"/>
        <w:jc w:val="center"/>
        <w:rPr>
          <w:rFonts w:eastAsia="Calibri"/>
          <w:sz w:val="26"/>
          <w:szCs w:val="26"/>
        </w:rPr>
      </w:pPr>
    </w:p>
    <w:p w:rsidR="00CF7158" w:rsidRDefault="00556237" w:rsidP="005C44B5">
      <w:pPr>
        <w:widowControl/>
        <w:ind w:firstLine="4"/>
        <w:jc w:val="center"/>
        <w:rPr>
          <w:rFonts w:eastAsia="Calibri"/>
          <w:sz w:val="26"/>
          <w:szCs w:val="26"/>
        </w:rPr>
      </w:pPr>
      <w:r>
        <w:rPr>
          <w:rFonts w:eastAsia="Calibri"/>
          <w:sz w:val="26"/>
          <w:szCs w:val="26"/>
        </w:rPr>
        <w:t xml:space="preserve">от «26» августа 2022г.                                                                                              № </w:t>
      </w:r>
      <w:r w:rsidR="002078CB">
        <w:rPr>
          <w:rFonts w:eastAsia="Calibri"/>
          <w:sz w:val="26"/>
          <w:szCs w:val="26"/>
        </w:rPr>
        <w:t>4</w:t>
      </w:r>
    </w:p>
    <w:p w:rsidR="00CF7158" w:rsidRDefault="00CF7158" w:rsidP="005C44B5">
      <w:pPr>
        <w:widowControl/>
        <w:ind w:firstLine="4"/>
        <w:jc w:val="center"/>
        <w:rPr>
          <w:rFonts w:eastAsia="Calibri"/>
          <w:sz w:val="26"/>
          <w:szCs w:val="26"/>
        </w:rPr>
      </w:pPr>
    </w:p>
    <w:p w:rsidR="00CF7158" w:rsidRDefault="002078CB" w:rsidP="005C44B5">
      <w:pPr>
        <w:widowControl/>
        <w:ind w:firstLine="4"/>
        <w:jc w:val="center"/>
        <w:rPr>
          <w:rFonts w:eastAsia="Calibri"/>
          <w:sz w:val="26"/>
          <w:szCs w:val="26"/>
        </w:rPr>
      </w:pPr>
      <w:proofErr w:type="gramStart"/>
      <w:r>
        <w:rPr>
          <w:rFonts w:eastAsia="Calibri"/>
          <w:sz w:val="26"/>
          <w:szCs w:val="26"/>
        </w:rPr>
        <w:t>с</w:t>
      </w:r>
      <w:proofErr w:type="gramEnd"/>
      <w:r>
        <w:rPr>
          <w:rFonts w:eastAsia="Calibri"/>
          <w:sz w:val="26"/>
          <w:szCs w:val="26"/>
        </w:rPr>
        <w:t>. Михайловка</w:t>
      </w:r>
    </w:p>
    <w:p w:rsidR="00CF7158" w:rsidRDefault="00CF7158" w:rsidP="005C44B5">
      <w:pPr>
        <w:ind w:right="141" w:firstLine="4"/>
        <w:jc w:val="center"/>
        <w:rPr>
          <w:sz w:val="26"/>
          <w:szCs w:val="26"/>
        </w:rPr>
      </w:pPr>
    </w:p>
    <w:p w:rsidR="00CF7158" w:rsidRDefault="00556237">
      <w:pPr>
        <w:pStyle w:val="ConsPlusTitle"/>
        <w:ind w:firstLine="708"/>
        <w:jc w:val="both"/>
        <w:rPr>
          <w:rFonts w:ascii="Times New Roman" w:hAnsi="Times New Roman" w:cs="Times New Roman"/>
          <w:sz w:val="26"/>
          <w:szCs w:val="26"/>
        </w:rPr>
      </w:pPr>
      <w:r>
        <w:rPr>
          <w:rFonts w:ascii="Times New Roman" w:hAnsi="Times New Roman" w:cs="Times New Roman"/>
          <w:sz w:val="26"/>
          <w:szCs w:val="26"/>
        </w:rPr>
        <w:t>Об утверждении административного регламента предоставления муниципальной услуги "Дача письменных разъяснений налогоплательщикам по вопросам применения нормативных правовых актов администрации муниципального образования «</w:t>
      </w:r>
      <w:r w:rsidR="002078CB">
        <w:rPr>
          <w:rFonts w:ascii="Times New Roman" w:hAnsi="Times New Roman" w:cs="Times New Roman"/>
          <w:sz w:val="26"/>
          <w:szCs w:val="26"/>
        </w:rPr>
        <w:t>Михайловское</w:t>
      </w:r>
      <w:r>
        <w:rPr>
          <w:rFonts w:ascii="Times New Roman" w:hAnsi="Times New Roman" w:cs="Times New Roman"/>
          <w:sz w:val="26"/>
          <w:szCs w:val="26"/>
        </w:rPr>
        <w:t>» сельское поселение о местных налогах и сборах, предусмотренной статьей 21, 34.2 Налогового кодекса Российской Федерации»</w:t>
      </w:r>
    </w:p>
    <w:p w:rsidR="00CF7158" w:rsidRDefault="00CF7158">
      <w:pPr>
        <w:adjustRightInd w:val="0"/>
        <w:ind w:right="141" w:firstLine="4"/>
        <w:jc w:val="both"/>
        <w:rPr>
          <w:b/>
          <w:bCs/>
          <w:sz w:val="26"/>
          <w:szCs w:val="26"/>
        </w:rPr>
      </w:pPr>
    </w:p>
    <w:p w:rsidR="00CF7158" w:rsidRDefault="00556237">
      <w:pPr>
        <w:adjustRightInd w:val="0"/>
        <w:ind w:right="141" w:firstLine="4"/>
        <w:jc w:val="both"/>
        <w:rPr>
          <w:sz w:val="26"/>
          <w:szCs w:val="26"/>
        </w:rPr>
      </w:pPr>
      <w:r>
        <w:rPr>
          <w:sz w:val="26"/>
          <w:szCs w:val="26"/>
        </w:rPr>
        <w:t xml:space="preserve">      </w:t>
      </w:r>
      <w:r>
        <w:rPr>
          <w:sz w:val="26"/>
          <w:szCs w:val="26"/>
        </w:rPr>
        <w:tab/>
      </w:r>
      <w:proofErr w:type="gramStart"/>
      <w:r>
        <w:rPr>
          <w:sz w:val="26"/>
          <w:szCs w:val="26"/>
        </w:rPr>
        <w:t xml:space="preserve">В соответствии с Федеральными законами от 06.10.2003г. № 131-ФЗ «Об общих принципах организации местного самоуправления в Российской Федерации», от 27.07.2010г. № 210-ФЗ «Об организации предоставления государственных и муниципальных услуг» и с постановлением Правительства Республики Бурятия  № 152 от 04.04.2011 г. «О разработке и утверждении административных регламентов осуществления государственного контроля (надзора) и предоставления государственных услуг исполнительными органами государственной власти Республики Бурятия» </w:t>
      </w:r>
      <w:r>
        <w:rPr>
          <w:b/>
          <w:sz w:val="26"/>
          <w:szCs w:val="26"/>
        </w:rPr>
        <w:t>постановляю:</w:t>
      </w:r>
      <w:r>
        <w:rPr>
          <w:sz w:val="26"/>
          <w:szCs w:val="26"/>
        </w:rPr>
        <w:t xml:space="preserve"> </w:t>
      </w:r>
      <w:proofErr w:type="gramEnd"/>
    </w:p>
    <w:p w:rsidR="00CF7158" w:rsidRDefault="00556237">
      <w:pPr>
        <w:pStyle w:val="aa"/>
        <w:numPr>
          <w:ilvl w:val="0"/>
          <w:numId w:val="1"/>
        </w:numPr>
        <w:adjustRightInd w:val="0"/>
        <w:ind w:left="284" w:right="141" w:firstLine="4"/>
        <w:contextualSpacing/>
        <w:rPr>
          <w:sz w:val="26"/>
          <w:szCs w:val="26"/>
        </w:rPr>
      </w:pPr>
      <w:r>
        <w:rPr>
          <w:sz w:val="26"/>
          <w:szCs w:val="26"/>
        </w:rPr>
        <w:t xml:space="preserve">Утвердить Административный регламент по предоставлению муниципальной услуги </w:t>
      </w:r>
      <w:r>
        <w:rPr>
          <w:bCs/>
          <w:sz w:val="26"/>
          <w:szCs w:val="26"/>
        </w:rPr>
        <w:t>"Дача письменных разъяснений налогоплательщикам по вопросам применения нормативных правовых актов администрации муниципального образования «</w:t>
      </w:r>
      <w:r w:rsidR="002078CB">
        <w:rPr>
          <w:bCs/>
          <w:sz w:val="26"/>
          <w:szCs w:val="26"/>
        </w:rPr>
        <w:t>Михайловское</w:t>
      </w:r>
      <w:r>
        <w:rPr>
          <w:bCs/>
          <w:sz w:val="26"/>
          <w:szCs w:val="26"/>
        </w:rPr>
        <w:t>» сельское поселение о местных налогах и сборах, предусмотренной статьей 21, 34.2 Налогового кодекса Российской Федерации»</w:t>
      </w:r>
      <w:r>
        <w:rPr>
          <w:sz w:val="26"/>
          <w:szCs w:val="26"/>
        </w:rPr>
        <w:t xml:space="preserve"> согласно приложению.</w:t>
      </w:r>
    </w:p>
    <w:p w:rsidR="00CF7158" w:rsidRDefault="00556237">
      <w:pPr>
        <w:pStyle w:val="aa"/>
        <w:widowControl/>
        <w:numPr>
          <w:ilvl w:val="0"/>
          <w:numId w:val="1"/>
        </w:numPr>
        <w:adjustRightInd w:val="0"/>
        <w:ind w:left="284" w:right="141" w:firstLine="4"/>
        <w:contextualSpacing/>
        <w:rPr>
          <w:color w:val="000000" w:themeColor="text1"/>
          <w:sz w:val="26"/>
          <w:szCs w:val="26"/>
        </w:rPr>
      </w:pPr>
      <w:r>
        <w:rPr>
          <w:sz w:val="26"/>
          <w:szCs w:val="26"/>
        </w:rPr>
        <w:t xml:space="preserve">Настоящее постановление вступает в силу момента его официального опубликования посредством размещения на официальном сайте муниципального образования </w:t>
      </w:r>
      <w:r>
        <w:rPr>
          <w:bCs/>
          <w:sz w:val="24"/>
          <w:szCs w:val="24"/>
        </w:rPr>
        <w:t>«</w:t>
      </w:r>
      <w:proofErr w:type="spellStart"/>
      <w:r w:rsidR="002078CB">
        <w:rPr>
          <w:bCs/>
          <w:sz w:val="24"/>
          <w:szCs w:val="24"/>
        </w:rPr>
        <w:t>Закаменский</w:t>
      </w:r>
      <w:proofErr w:type="spellEnd"/>
      <w:r w:rsidR="002078CB">
        <w:rPr>
          <w:bCs/>
          <w:sz w:val="24"/>
          <w:szCs w:val="24"/>
        </w:rPr>
        <w:t xml:space="preserve"> район</w:t>
      </w:r>
      <w:r>
        <w:rPr>
          <w:bCs/>
          <w:sz w:val="24"/>
          <w:szCs w:val="24"/>
        </w:rPr>
        <w:t xml:space="preserve">» </w:t>
      </w:r>
      <w:r w:rsidR="002078CB">
        <w:rPr>
          <w:bCs/>
          <w:sz w:val="24"/>
          <w:szCs w:val="24"/>
        </w:rPr>
        <w:t xml:space="preserve"> </w:t>
      </w:r>
      <w:r w:rsidR="002078CB">
        <w:rPr>
          <w:bCs/>
          <w:sz w:val="24"/>
          <w:szCs w:val="24"/>
          <w:lang w:val="en-US"/>
        </w:rPr>
        <w:t>www</w:t>
      </w:r>
      <w:r w:rsidR="002078CB" w:rsidRPr="002078CB">
        <w:rPr>
          <w:bCs/>
          <w:sz w:val="24"/>
          <w:szCs w:val="24"/>
        </w:rPr>
        <w:t>.</w:t>
      </w:r>
      <w:proofErr w:type="spellStart"/>
      <w:r w:rsidR="002078CB">
        <w:rPr>
          <w:bCs/>
          <w:sz w:val="24"/>
          <w:szCs w:val="24"/>
          <w:lang w:val="en-US"/>
        </w:rPr>
        <w:t>mcuzakamna</w:t>
      </w:r>
      <w:proofErr w:type="spellEnd"/>
      <w:r w:rsidR="002078CB" w:rsidRPr="002078CB">
        <w:rPr>
          <w:bCs/>
          <w:sz w:val="24"/>
          <w:szCs w:val="24"/>
        </w:rPr>
        <w:t>.</w:t>
      </w:r>
      <w:proofErr w:type="spellStart"/>
      <w:r w:rsidR="002078CB">
        <w:rPr>
          <w:bCs/>
          <w:sz w:val="24"/>
          <w:szCs w:val="24"/>
          <w:lang w:val="en-US"/>
        </w:rPr>
        <w:t>ru</w:t>
      </w:r>
      <w:proofErr w:type="spellEnd"/>
    </w:p>
    <w:p w:rsidR="00CF7158" w:rsidRDefault="00556237">
      <w:pPr>
        <w:numPr>
          <w:ilvl w:val="0"/>
          <w:numId w:val="1"/>
        </w:numPr>
        <w:adjustRightInd w:val="0"/>
        <w:ind w:left="284" w:right="141" w:firstLine="4"/>
        <w:jc w:val="both"/>
        <w:rPr>
          <w:sz w:val="26"/>
          <w:szCs w:val="26"/>
        </w:rPr>
      </w:pPr>
      <w:proofErr w:type="gramStart"/>
      <w:r>
        <w:rPr>
          <w:sz w:val="26"/>
          <w:szCs w:val="26"/>
        </w:rPr>
        <w:t>Контроль за</w:t>
      </w:r>
      <w:proofErr w:type="gramEnd"/>
      <w:r>
        <w:rPr>
          <w:sz w:val="26"/>
          <w:szCs w:val="26"/>
        </w:rPr>
        <w:t xml:space="preserve"> исполнением настоящего постановления оставляю за собой.</w:t>
      </w:r>
      <w:r>
        <w:rPr>
          <w:sz w:val="26"/>
          <w:szCs w:val="26"/>
        </w:rPr>
        <w:tab/>
      </w:r>
    </w:p>
    <w:p w:rsidR="00CF7158" w:rsidRDefault="00CF7158">
      <w:pPr>
        <w:adjustRightInd w:val="0"/>
        <w:ind w:firstLine="4"/>
        <w:jc w:val="both"/>
        <w:rPr>
          <w:sz w:val="26"/>
          <w:szCs w:val="26"/>
        </w:rPr>
      </w:pPr>
    </w:p>
    <w:p w:rsidR="00CF7158" w:rsidRDefault="00CF7158">
      <w:pPr>
        <w:adjustRightInd w:val="0"/>
        <w:ind w:firstLine="4"/>
        <w:jc w:val="both"/>
        <w:rPr>
          <w:sz w:val="26"/>
          <w:szCs w:val="26"/>
        </w:rPr>
      </w:pPr>
    </w:p>
    <w:p w:rsidR="00CF7158" w:rsidRDefault="00556237">
      <w:pPr>
        <w:adjustRightInd w:val="0"/>
        <w:ind w:firstLine="4"/>
        <w:rPr>
          <w:sz w:val="26"/>
          <w:szCs w:val="26"/>
        </w:rPr>
      </w:pPr>
      <w:r>
        <w:rPr>
          <w:sz w:val="26"/>
          <w:szCs w:val="26"/>
        </w:rPr>
        <w:t>Глава муниципального образования</w:t>
      </w:r>
    </w:p>
    <w:p w:rsidR="00CF7158" w:rsidRDefault="00556237">
      <w:pPr>
        <w:adjustRightInd w:val="0"/>
        <w:ind w:firstLine="4"/>
        <w:rPr>
          <w:sz w:val="26"/>
          <w:szCs w:val="26"/>
        </w:rPr>
      </w:pPr>
      <w:r>
        <w:rPr>
          <w:sz w:val="26"/>
          <w:szCs w:val="26"/>
        </w:rPr>
        <w:t>«</w:t>
      </w:r>
      <w:r w:rsidR="002078CB" w:rsidRPr="002078CB">
        <w:rPr>
          <w:sz w:val="26"/>
          <w:szCs w:val="26"/>
        </w:rPr>
        <w:t>Михайловское</w:t>
      </w:r>
      <w:r>
        <w:rPr>
          <w:sz w:val="26"/>
          <w:szCs w:val="26"/>
        </w:rPr>
        <w:t>» сельское поселение-</w:t>
      </w:r>
    </w:p>
    <w:p w:rsidR="00CF7158" w:rsidRDefault="00556237">
      <w:pPr>
        <w:adjustRightInd w:val="0"/>
        <w:ind w:firstLine="4"/>
        <w:rPr>
          <w:sz w:val="26"/>
          <w:szCs w:val="26"/>
        </w:rPr>
      </w:pPr>
      <w:r>
        <w:rPr>
          <w:sz w:val="26"/>
          <w:szCs w:val="26"/>
        </w:rPr>
        <w:t xml:space="preserve">Руководитель Администрации </w:t>
      </w:r>
    </w:p>
    <w:p w:rsidR="00CF7158" w:rsidRDefault="00556237">
      <w:pPr>
        <w:adjustRightInd w:val="0"/>
        <w:ind w:firstLine="4"/>
        <w:rPr>
          <w:sz w:val="26"/>
          <w:szCs w:val="26"/>
        </w:rPr>
      </w:pPr>
      <w:r>
        <w:rPr>
          <w:sz w:val="26"/>
          <w:szCs w:val="26"/>
        </w:rPr>
        <w:t>муниципального образования</w:t>
      </w:r>
      <w:r w:rsidR="005C44B5">
        <w:rPr>
          <w:sz w:val="26"/>
          <w:szCs w:val="26"/>
        </w:rPr>
        <w:t xml:space="preserve"> </w:t>
      </w:r>
      <w:r>
        <w:rPr>
          <w:sz w:val="26"/>
          <w:szCs w:val="26"/>
        </w:rPr>
        <w:t>«</w:t>
      </w:r>
      <w:r w:rsidR="002078CB" w:rsidRPr="002078CB">
        <w:rPr>
          <w:sz w:val="26"/>
          <w:szCs w:val="26"/>
        </w:rPr>
        <w:t>Михайловское</w:t>
      </w:r>
      <w:r>
        <w:rPr>
          <w:sz w:val="26"/>
          <w:szCs w:val="26"/>
        </w:rPr>
        <w:t>»</w:t>
      </w:r>
    </w:p>
    <w:p w:rsidR="00CF7158" w:rsidRDefault="00556237">
      <w:pPr>
        <w:adjustRightInd w:val="0"/>
        <w:rPr>
          <w:sz w:val="26"/>
          <w:szCs w:val="26"/>
        </w:rPr>
      </w:pPr>
      <w:r>
        <w:rPr>
          <w:sz w:val="26"/>
          <w:szCs w:val="26"/>
        </w:rPr>
        <w:t>сельское поселение</w:t>
      </w:r>
      <w:r>
        <w:rPr>
          <w:sz w:val="26"/>
          <w:szCs w:val="26"/>
        </w:rPr>
        <w:tab/>
      </w:r>
      <w:r>
        <w:rPr>
          <w:sz w:val="26"/>
          <w:szCs w:val="26"/>
        </w:rPr>
        <w:tab/>
        <w:t xml:space="preserve"> </w:t>
      </w:r>
      <w:r>
        <w:rPr>
          <w:sz w:val="26"/>
          <w:szCs w:val="26"/>
        </w:rPr>
        <w:tab/>
      </w:r>
      <w:r>
        <w:rPr>
          <w:sz w:val="26"/>
          <w:szCs w:val="26"/>
        </w:rPr>
        <w:tab/>
      </w:r>
      <w:r>
        <w:rPr>
          <w:sz w:val="26"/>
          <w:szCs w:val="26"/>
        </w:rPr>
        <w:tab/>
        <w:t xml:space="preserve">                                     </w:t>
      </w:r>
      <w:r w:rsidR="00D76430">
        <w:rPr>
          <w:sz w:val="26"/>
          <w:szCs w:val="26"/>
        </w:rPr>
        <w:t>Б.В. Ардаев</w:t>
      </w:r>
      <w:bookmarkStart w:id="0" w:name="_GoBack"/>
      <w:bookmarkEnd w:id="0"/>
    </w:p>
    <w:p w:rsidR="00CF7158" w:rsidRDefault="00CF7158">
      <w:pPr>
        <w:widowControl/>
        <w:rPr>
          <w:sz w:val="26"/>
          <w:szCs w:val="26"/>
        </w:rPr>
      </w:pPr>
      <w:bookmarkStart w:id="1" w:name="Par34"/>
      <w:bookmarkStart w:id="2" w:name="Par41"/>
      <w:bookmarkEnd w:id="1"/>
      <w:bookmarkEnd w:id="2"/>
    </w:p>
    <w:p w:rsidR="002078CB" w:rsidRPr="00D76430" w:rsidRDefault="002078CB">
      <w:pPr>
        <w:widowControl/>
        <w:jc w:val="right"/>
        <w:rPr>
          <w:sz w:val="18"/>
          <w:szCs w:val="18"/>
        </w:rPr>
      </w:pPr>
    </w:p>
    <w:p w:rsidR="00CF7158" w:rsidRDefault="00556237">
      <w:pPr>
        <w:widowControl/>
        <w:jc w:val="right"/>
        <w:rPr>
          <w:sz w:val="18"/>
          <w:szCs w:val="18"/>
        </w:rPr>
      </w:pPr>
      <w:r>
        <w:rPr>
          <w:bCs/>
          <w:sz w:val="20"/>
          <w:szCs w:val="20"/>
        </w:rPr>
        <w:lastRenderedPageBreak/>
        <w:t>Приложение</w:t>
      </w:r>
    </w:p>
    <w:p w:rsidR="00CF7158" w:rsidRDefault="00556237">
      <w:pPr>
        <w:adjustRightInd w:val="0"/>
        <w:ind w:left="5664" w:firstLine="726"/>
        <w:jc w:val="right"/>
        <w:rPr>
          <w:bCs/>
          <w:sz w:val="20"/>
          <w:szCs w:val="20"/>
        </w:rPr>
      </w:pPr>
      <w:r>
        <w:rPr>
          <w:bCs/>
          <w:sz w:val="20"/>
          <w:szCs w:val="20"/>
        </w:rPr>
        <w:t xml:space="preserve">к Постановлению Администрации </w:t>
      </w:r>
    </w:p>
    <w:p w:rsidR="00CF7158" w:rsidRDefault="00556237">
      <w:pPr>
        <w:adjustRightInd w:val="0"/>
        <w:ind w:left="5664" w:firstLine="726"/>
        <w:jc w:val="right"/>
        <w:rPr>
          <w:bCs/>
          <w:sz w:val="20"/>
          <w:szCs w:val="20"/>
        </w:rPr>
      </w:pPr>
      <w:r>
        <w:rPr>
          <w:bCs/>
          <w:sz w:val="20"/>
          <w:szCs w:val="20"/>
        </w:rPr>
        <w:t>муниципального образования</w:t>
      </w:r>
    </w:p>
    <w:p w:rsidR="00CF7158" w:rsidRDefault="00556237">
      <w:pPr>
        <w:adjustRightInd w:val="0"/>
        <w:jc w:val="right"/>
        <w:rPr>
          <w:bCs/>
          <w:sz w:val="20"/>
          <w:szCs w:val="20"/>
        </w:rPr>
      </w:pPr>
      <w:r>
        <w:rPr>
          <w:bCs/>
          <w:sz w:val="20"/>
          <w:szCs w:val="20"/>
        </w:rPr>
        <w:t>«</w:t>
      </w:r>
      <w:r w:rsidR="002078CB" w:rsidRPr="002078CB">
        <w:rPr>
          <w:bCs/>
          <w:sz w:val="20"/>
          <w:szCs w:val="20"/>
        </w:rPr>
        <w:t>Михайловское</w:t>
      </w:r>
      <w:r>
        <w:rPr>
          <w:bCs/>
          <w:sz w:val="20"/>
          <w:szCs w:val="20"/>
        </w:rPr>
        <w:t xml:space="preserve">» сельское поселение  </w:t>
      </w:r>
    </w:p>
    <w:p w:rsidR="00CF7158" w:rsidRPr="002078CB" w:rsidRDefault="00556237">
      <w:pPr>
        <w:adjustRightInd w:val="0"/>
        <w:jc w:val="right"/>
        <w:rPr>
          <w:bCs/>
          <w:sz w:val="20"/>
          <w:szCs w:val="20"/>
        </w:rPr>
      </w:pPr>
      <w:r>
        <w:rPr>
          <w:bCs/>
          <w:sz w:val="20"/>
          <w:szCs w:val="20"/>
        </w:rPr>
        <w:t xml:space="preserve">от «26» августа 2022 г.  № </w:t>
      </w:r>
      <w:r w:rsidR="002078CB" w:rsidRPr="002078CB">
        <w:rPr>
          <w:bCs/>
          <w:sz w:val="20"/>
          <w:szCs w:val="20"/>
        </w:rPr>
        <w:t>4</w:t>
      </w:r>
    </w:p>
    <w:p w:rsidR="00CF7158" w:rsidRDefault="00CF7158"/>
    <w:p w:rsidR="00CF7158" w:rsidRDefault="00CF7158">
      <w:pPr>
        <w:ind w:right="141"/>
        <w:rPr>
          <w:sz w:val="26"/>
          <w:szCs w:val="26"/>
        </w:rPr>
      </w:pPr>
    </w:p>
    <w:p w:rsidR="00CF7158" w:rsidRDefault="00556237">
      <w:pPr>
        <w:pStyle w:val="ConsPlusTitle"/>
        <w:ind w:firstLine="708"/>
        <w:jc w:val="both"/>
        <w:rPr>
          <w:rFonts w:ascii="Times New Roman" w:hAnsi="Times New Roman" w:cs="Times New Roman"/>
          <w:sz w:val="26"/>
          <w:szCs w:val="26"/>
        </w:rPr>
      </w:pPr>
      <w:r>
        <w:rPr>
          <w:rFonts w:ascii="Times New Roman" w:hAnsi="Times New Roman" w:cs="Times New Roman"/>
          <w:sz w:val="26"/>
          <w:szCs w:val="26"/>
        </w:rPr>
        <w:t>Об утверждении административного регламента предоставления муниципальной услуги "Дача письменных разъяснений налогоплательщикам по вопросам применения нормативных правовых актов администрации муниципального образования «</w:t>
      </w:r>
      <w:r w:rsidR="002078CB" w:rsidRPr="002078CB">
        <w:rPr>
          <w:rFonts w:ascii="Times New Roman" w:hAnsi="Times New Roman" w:cs="Times New Roman"/>
          <w:sz w:val="26"/>
          <w:szCs w:val="26"/>
        </w:rPr>
        <w:t>Михайловское</w:t>
      </w:r>
      <w:r>
        <w:rPr>
          <w:rFonts w:ascii="Times New Roman" w:hAnsi="Times New Roman" w:cs="Times New Roman"/>
          <w:sz w:val="26"/>
          <w:szCs w:val="26"/>
        </w:rPr>
        <w:t>» сельское поселение о местных налогах и сборах, предусмотренной статьей 21, 34.2 Налогового кодекса Российской Федерации»</w:t>
      </w:r>
    </w:p>
    <w:p w:rsidR="00CF7158" w:rsidRDefault="00CF7158">
      <w:pPr>
        <w:pStyle w:val="ConsPlusNormal"/>
        <w:jc w:val="both"/>
        <w:rPr>
          <w:sz w:val="26"/>
          <w:szCs w:val="26"/>
        </w:rPr>
      </w:pPr>
    </w:p>
    <w:p w:rsidR="00CF7158" w:rsidRDefault="00556237">
      <w:pPr>
        <w:pStyle w:val="ConsPlusTitle"/>
        <w:jc w:val="center"/>
        <w:outlineLvl w:val="1"/>
        <w:rPr>
          <w:rFonts w:ascii="Times New Roman" w:hAnsi="Times New Roman" w:cs="Times New Roman"/>
          <w:sz w:val="26"/>
          <w:szCs w:val="26"/>
        </w:rPr>
      </w:pPr>
      <w:r>
        <w:rPr>
          <w:rFonts w:ascii="Times New Roman" w:hAnsi="Times New Roman" w:cs="Times New Roman"/>
          <w:sz w:val="26"/>
          <w:szCs w:val="26"/>
        </w:rPr>
        <w:t>Раздел 1. Общие положения</w:t>
      </w:r>
    </w:p>
    <w:p w:rsidR="00CF7158" w:rsidRDefault="00CF7158">
      <w:pPr>
        <w:pStyle w:val="ConsPlusNormal"/>
        <w:jc w:val="both"/>
        <w:rPr>
          <w:sz w:val="26"/>
          <w:szCs w:val="26"/>
        </w:rPr>
      </w:pPr>
    </w:p>
    <w:p w:rsidR="00CF7158" w:rsidRDefault="00556237">
      <w:pPr>
        <w:pStyle w:val="ConsPlusTitle"/>
        <w:jc w:val="center"/>
        <w:outlineLvl w:val="2"/>
        <w:rPr>
          <w:rFonts w:ascii="Times New Roman" w:hAnsi="Times New Roman" w:cs="Times New Roman"/>
          <w:sz w:val="26"/>
          <w:szCs w:val="26"/>
        </w:rPr>
      </w:pPr>
      <w:r>
        <w:rPr>
          <w:rFonts w:ascii="Times New Roman" w:hAnsi="Times New Roman" w:cs="Times New Roman"/>
          <w:sz w:val="26"/>
          <w:szCs w:val="26"/>
        </w:rPr>
        <w:t>1.1. Предмет регулирования регламента</w:t>
      </w:r>
    </w:p>
    <w:p w:rsidR="00CF7158" w:rsidRDefault="00CF7158">
      <w:pPr>
        <w:pStyle w:val="ConsPlusNormal"/>
        <w:jc w:val="both"/>
        <w:rPr>
          <w:sz w:val="26"/>
          <w:szCs w:val="26"/>
        </w:rPr>
      </w:pPr>
    </w:p>
    <w:p w:rsidR="00CF7158" w:rsidRDefault="00556237">
      <w:pPr>
        <w:pStyle w:val="ConsPlusNormal"/>
        <w:ind w:firstLine="708"/>
        <w:jc w:val="both"/>
        <w:rPr>
          <w:sz w:val="26"/>
          <w:szCs w:val="26"/>
        </w:rPr>
      </w:pPr>
      <w:r>
        <w:rPr>
          <w:sz w:val="26"/>
          <w:szCs w:val="26"/>
        </w:rPr>
        <w:t>Административный регламент предоставления муниципальной услуги "Дача письменных разъяснений налогоплательщикам по вопросам применения нормативных правовых актов администрации муниципального образования «</w:t>
      </w:r>
      <w:r w:rsidR="002078CB" w:rsidRPr="002078CB">
        <w:rPr>
          <w:sz w:val="26"/>
          <w:szCs w:val="26"/>
        </w:rPr>
        <w:t>Михайловское</w:t>
      </w:r>
      <w:r>
        <w:rPr>
          <w:sz w:val="26"/>
          <w:szCs w:val="26"/>
        </w:rPr>
        <w:t>» сельское поселение о местных налогах и сборах, предусмотренной статьей 21, 34.2 Налогового кодекса Российской Федерации» (далее - Административный регламент) устанавливает порядок и стандарт предоставления муниципальной услуги.</w:t>
      </w:r>
    </w:p>
    <w:p w:rsidR="00CF7158" w:rsidRDefault="00CF7158">
      <w:pPr>
        <w:pStyle w:val="ConsPlusNormal"/>
        <w:jc w:val="both"/>
        <w:rPr>
          <w:sz w:val="26"/>
          <w:szCs w:val="26"/>
        </w:rPr>
      </w:pPr>
    </w:p>
    <w:p w:rsidR="00CF7158" w:rsidRDefault="00556237">
      <w:pPr>
        <w:pStyle w:val="ConsPlusTitle"/>
        <w:jc w:val="center"/>
        <w:outlineLvl w:val="2"/>
        <w:rPr>
          <w:rFonts w:ascii="Times New Roman" w:hAnsi="Times New Roman" w:cs="Times New Roman"/>
          <w:sz w:val="26"/>
          <w:szCs w:val="26"/>
        </w:rPr>
      </w:pPr>
      <w:bookmarkStart w:id="3" w:name="Par45"/>
      <w:bookmarkEnd w:id="3"/>
      <w:r>
        <w:rPr>
          <w:rFonts w:ascii="Times New Roman" w:hAnsi="Times New Roman" w:cs="Times New Roman"/>
          <w:sz w:val="26"/>
          <w:szCs w:val="26"/>
        </w:rPr>
        <w:t>1.2. Круг заявителей</w:t>
      </w:r>
    </w:p>
    <w:p w:rsidR="00CF7158" w:rsidRDefault="00CF7158">
      <w:pPr>
        <w:pStyle w:val="ConsPlusNormal"/>
        <w:jc w:val="both"/>
        <w:rPr>
          <w:sz w:val="26"/>
          <w:szCs w:val="26"/>
        </w:rPr>
      </w:pPr>
    </w:p>
    <w:p w:rsidR="00CF7158" w:rsidRDefault="00556237">
      <w:pPr>
        <w:pStyle w:val="ConsPlusNormal"/>
        <w:ind w:firstLine="708"/>
        <w:jc w:val="both"/>
        <w:rPr>
          <w:sz w:val="26"/>
          <w:szCs w:val="26"/>
        </w:rPr>
      </w:pPr>
      <w:proofErr w:type="gramStart"/>
      <w:r>
        <w:rPr>
          <w:sz w:val="26"/>
          <w:szCs w:val="26"/>
        </w:rPr>
        <w:t>В качестве лиц, имеющих право на получение муниципальной услуги, могут выступать налогоплательщики, заинтересованные в получении письменных разъяснений вопросов применения нормативных правовых актов муниципального образования о местных налогах и сборах, либо их уполномоченные представители, обратившиеся в Администрацию муниципального образования «</w:t>
      </w:r>
      <w:r w:rsidR="002078CB" w:rsidRPr="002078CB">
        <w:rPr>
          <w:sz w:val="26"/>
          <w:szCs w:val="26"/>
        </w:rPr>
        <w:t>Михайловское</w:t>
      </w:r>
      <w:r>
        <w:rPr>
          <w:sz w:val="26"/>
          <w:szCs w:val="26"/>
        </w:rPr>
        <w:t>» сельское поселение с запросом о предоставлении муниципальной услуги, выраженным в устной, письменной или электронной форме (далее - заявитель).</w:t>
      </w:r>
      <w:proofErr w:type="gramEnd"/>
    </w:p>
    <w:p w:rsidR="00CF7158" w:rsidRDefault="00CF7158">
      <w:pPr>
        <w:pStyle w:val="ConsPlusNormal"/>
        <w:jc w:val="both"/>
        <w:rPr>
          <w:sz w:val="26"/>
          <w:szCs w:val="26"/>
        </w:rPr>
      </w:pPr>
    </w:p>
    <w:p w:rsidR="00CF7158" w:rsidRDefault="00556237">
      <w:pPr>
        <w:pStyle w:val="ConsPlusTitle"/>
        <w:jc w:val="center"/>
        <w:outlineLvl w:val="2"/>
        <w:rPr>
          <w:rFonts w:ascii="Times New Roman" w:hAnsi="Times New Roman" w:cs="Times New Roman"/>
          <w:sz w:val="26"/>
          <w:szCs w:val="26"/>
        </w:rPr>
      </w:pPr>
      <w:r>
        <w:rPr>
          <w:rFonts w:ascii="Times New Roman" w:hAnsi="Times New Roman" w:cs="Times New Roman"/>
          <w:sz w:val="26"/>
          <w:szCs w:val="26"/>
        </w:rPr>
        <w:t xml:space="preserve">1.3. Требование к порядку информирования о предоставлении </w:t>
      </w:r>
    </w:p>
    <w:p w:rsidR="00CF7158" w:rsidRDefault="00556237">
      <w:pPr>
        <w:pStyle w:val="ConsPlusTitle"/>
        <w:jc w:val="center"/>
        <w:outlineLvl w:val="2"/>
        <w:rPr>
          <w:rFonts w:ascii="Times New Roman" w:hAnsi="Times New Roman" w:cs="Times New Roman"/>
          <w:sz w:val="26"/>
          <w:szCs w:val="26"/>
        </w:rPr>
      </w:pPr>
      <w:r>
        <w:rPr>
          <w:rFonts w:ascii="Times New Roman" w:hAnsi="Times New Roman" w:cs="Times New Roman"/>
          <w:sz w:val="26"/>
          <w:szCs w:val="26"/>
        </w:rPr>
        <w:t>муниципальной услуги</w:t>
      </w:r>
    </w:p>
    <w:p w:rsidR="00CF7158" w:rsidRDefault="00CF7158">
      <w:pPr>
        <w:pStyle w:val="ConsPlusNormal"/>
        <w:jc w:val="both"/>
        <w:rPr>
          <w:sz w:val="26"/>
          <w:szCs w:val="26"/>
        </w:rPr>
      </w:pPr>
    </w:p>
    <w:p w:rsidR="00CF7158" w:rsidRDefault="00556237">
      <w:pPr>
        <w:pStyle w:val="ConsPlusNormal"/>
        <w:jc w:val="both"/>
        <w:rPr>
          <w:sz w:val="26"/>
          <w:szCs w:val="26"/>
        </w:rPr>
      </w:pPr>
      <w:r>
        <w:rPr>
          <w:sz w:val="26"/>
          <w:szCs w:val="26"/>
        </w:rPr>
        <w:t>1.3.1. Для получения информации по процедуре предоставления муниципальной услуги заявителем используются следующие формы консультирования:</w:t>
      </w:r>
    </w:p>
    <w:p w:rsidR="00CF7158" w:rsidRDefault="00556237">
      <w:pPr>
        <w:pStyle w:val="ConsPlusNormal"/>
        <w:jc w:val="both"/>
        <w:rPr>
          <w:sz w:val="26"/>
          <w:szCs w:val="26"/>
        </w:rPr>
      </w:pPr>
      <w:r>
        <w:rPr>
          <w:sz w:val="26"/>
          <w:szCs w:val="26"/>
        </w:rPr>
        <w:t>- индивидуальное консультирование лично;</w:t>
      </w:r>
    </w:p>
    <w:p w:rsidR="00CF7158" w:rsidRDefault="00556237">
      <w:pPr>
        <w:pStyle w:val="ConsPlusNormal"/>
        <w:jc w:val="both"/>
        <w:rPr>
          <w:sz w:val="26"/>
          <w:szCs w:val="26"/>
        </w:rPr>
      </w:pPr>
      <w:r>
        <w:rPr>
          <w:sz w:val="26"/>
          <w:szCs w:val="26"/>
        </w:rPr>
        <w:t>- индивидуальное консультирование по почте (по электронной почте);</w:t>
      </w:r>
    </w:p>
    <w:p w:rsidR="00CF7158" w:rsidRDefault="00556237">
      <w:pPr>
        <w:pStyle w:val="ConsPlusNormal"/>
        <w:jc w:val="both"/>
        <w:rPr>
          <w:sz w:val="26"/>
          <w:szCs w:val="26"/>
        </w:rPr>
      </w:pPr>
      <w:r>
        <w:rPr>
          <w:sz w:val="26"/>
          <w:szCs w:val="26"/>
        </w:rPr>
        <w:t>- индивидуальное консультирование по телефону;</w:t>
      </w:r>
    </w:p>
    <w:p w:rsidR="00CF7158" w:rsidRDefault="00556237">
      <w:pPr>
        <w:pStyle w:val="ConsPlusNormal"/>
        <w:jc w:val="both"/>
        <w:rPr>
          <w:sz w:val="26"/>
          <w:szCs w:val="26"/>
        </w:rPr>
      </w:pPr>
      <w:r>
        <w:rPr>
          <w:sz w:val="26"/>
          <w:szCs w:val="26"/>
        </w:rPr>
        <w:t>- публичное письменное информирование;</w:t>
      </w:r>
    </w:p>
    <w:p w:rsidR="00CF7158" w:rsidRDefault="00556237">
      <w:pPr>
        <w:pStyle w:val="ConsPlusNormal"/>
        <w:jc w:val="both"/>
        <w:rPr>
          <w:sz w:val="26"/>
          <w:szCs w:val="26"/>
        </w:rPr>
      </w:pPr>
      <w:r>
        <w:rPr>
          <w:sz w:val="26"/>
          <w:szCs w:val="26"/>
        </w:rPr>
        <w:t>- публичное устное информирование.</w:t>
      </w:r>
    </w:p>
    <w:p w:rsidR="00CF7158" w:rsidRDefault="00556237">
      <w:pPr>
        <w:pStyle w:val="ConsPlusNormal"/>
        <w:jc w:val="both"/>
        <w:rPr>
          <w:sz w:val="26"/>
          <w:szCs w:val="26"/>
        </w:rPr>
      </w:pPr>
      <w:r>
        <w:rPr>
          <w:sz w:val="26"/>
          <w:szCs w:val="26"/>
        </w:rPr>
        <w:t>Информацию о порядке, сроках и процедурах предоставления муниципальной услуги можно получить в Администрации муниципального образования «</w:t>
      </w:r>
      <w:r w:rsidR="002078CB" w:rsidRPr="002078CB">
        <w:rPr>
          <w:sz w:val="26"/>
          <w:szCs w:val="26"/>
        </w:rPr>
        <w:t>Михайловское</w:t>
      </w:r>
      <w:r>
        <w:rPr>
          <w:sz w:val="26"/>
          <w:szCs w:val="26"/>
        </w:rPr>
        <w:t xml:space="preserve">» сельское поселение. </w:t>
      </w:r>
    </w:p>
    <w:p w:rsidR="00CF7158" w:rsidRPr="002078CB" w:rsidRDefault="00556237">
      <w:pPr>
        <w:pStyle w:val="ConsPlusNormal"/>
        <w:jc w:val="both"/>
        <w:rPr>
          <w:sz w:val="26"/>
          <w:szCs w:val="26"/>
        </w:rPr>
      </w:pPr>
      <w:r>
        <w:rPr>
          <w:sz w:val="26"/>
          <w:szCs w:val="26"/>
        </w:rPr>
        <w:t>Адрес: 6719</w:t>
      </w:r>
      <w:r w:rsidR="002078CB">
        <w:rPr>
          <w:sz w:val="26"/>
          <w:szCs w:val="26"/>
        </w:rPr>
        <w:t xml:space="preserve">41, </w:t>
      </w:r>
      <w:r w:rsidR="005C44B5">
        <w:rPr>
          <w:sz w:val="26"/>
          <w:szCs w:val="26"/>
        </w:rPr>
        <w:t>с</w:t>
      </w:r>
      <w:r w:rsidR="002078CB" w:rsidRPr="002078CB">
        <w:rPr>
          <w:sz w:val="26"/>
          <w:szCs w:val="26"/>
        </w:rPr>
        <w:t>.</w:t>
      </w:r>
      <w:r w:rsidR="005C44B5">
        <w:rPr>
          <w:sz w:val="26"/>
          <w:szCs w:val="26"/>
        </w:rPr>
        <w:t xml:space="preserve"> </w:t>
      </w:r>
      <w:r w:rsidR="002078CB" w:rsidRPr="002078CB">
        <w:rPr>
          <w:sz w:val="26"/>
          <w:szCs w:val="26"/>
        </w:rPr>
        <w:t>Михайловское</w:t>
      </w:r>
      <w:r w:rsidR="005C44B5">
        <w:rPr>
          <w:sz w:val="26"/>
          <w:szCs w:val="26"/>
        </w:rPr>
        <w:t xml:space="preserve">, ул. </w:t>
      </w:r>
      <w:r w:rsidR="002078CB">
        <w:rPr>
          <w:sz w:val="26"/>
          <w:szCs w:val="26"/>
        </w:rPr>
        <w:t>Садовая, 32</w:t>
      </w:r>
    </w:p>
    <w:p w:rsidR="00CF7158" w:rsidRDefault="00556237">
      <w:pPr>
        <w:pStyle w:val="ConsPlusNormal"/>
        <w:jc w:val="both"/>
        <w:rPr>
          <w:sz w:val="26"/>
          <w:szCs w:val="26"/>
        </w:rPr>
      </w:pPr>
      <w:r>
        <w:rPr>
          <w:sz w:val="26"/>
          <w:szCs w:val="26"/>
        </w:rPr>
        <w:lastRenderedPageBreak/>
        <w:t>График работы: ежедневно с 08.30 часов до 17.30 часов, суббота и воскресенье - выходные дни, обеденный перерыв - с 12.00 часов до 13.00 часов.</w:t>
      </w:r>
    </w:p>
    <w:p w:rsidR="00CF7158" w:rsidRDefault="00556237">
      <w:pPr>
        <w:pStyle w:val="ConsPlusNormal"/>
        <w:jc w:val="both"/>
        <w:rPr>
          <w:sz w:val="26"/>
          <w:szCs w:val="26"/>
        </w:rPr>
      </w:pPr>
      <w:r>
        <w:rPr>
          <w:sz w:val="26"/>
          <w:szCs w:val="26"/>
        </w:rPr>
        <w:t>Продолжительность рабочего дня, непосредственно предшествующего нерабочему праздничному дню, уменьшается на один час.</w:t>
      </w:r>
    </w:p>
    <w:p w:rsidR="00CF7158" w:rsidRDefault="00CF7158">
      <w:pPr>
        <w:pStyle w:val="ConsPlusNormal"/>
        <w:jc w:val="both"/>
        <w:rPr>
          <w:sz w:val="26"/>
          <w:szCs w:val="26"/>
        </w:rPr>
      </w:pPr>
    </w:p>
    <w:p w:rsidR="00CF7158" w:rsidRDefault="00556237">
      <w:pPr>
        <w:pStyle w:val="ConsPlusNormal"/>
        <w:jc w:val="both"/>
        <w:rPr>
          <w:sz w:val="26"/>
          <w:szCs w:val="26"/>
        </w:rPr>
      </w:pPr>
      <w:r>
        <w:rPr>
          <w:sz w:val="26"/>
          <w:szCs w:val="26"/>
        </w:rPr>
        <w:t xml:space="preserve">Телефон </w:t>
      </w:r>
      <w:r w:rsidR="00F87C52">
        <w:rPr>
          <w:sz w:val="26"/>
          <w:szCs w:val="26"/>
        </w:rPr>
        <w:t>специалиста</w:t>
      </w:r>
      <w:r>
        <w:rPr>
          <w:sz w:val="26"/>
          <w:szCs w:val="26"/>
        </w:rPr>
        <w:t xml:space="preserve"> Администрации муниципального образования «</w:t>
      </w:r>
      <w:r w:rsidR="002078CB" w:rsidRPr="002078CB">
        <w:rPr>
          <w:sz w:val="26"/>
          <w:szCs w:val="26"/>
        </w:rPr>
        <w:t>Михайловское</w:t>
      </w:r>
      <w:r>
        <w:rPr>
          <w:sz w:val="26"/>
          <w:szCs w:val="26"/>
        </w:rPr>
        <w:t xml:space="preserve">» сельское поселение по экономике  </w:t>
      </w:r>
      <w:r w:rsidR="002078CB">
        <w:rPr>
          <w:sz w:val="26"/>
          <w:szCs w:val="26"/>
        </w:rPr>
        <w:t>89833341807</w:t>
      </w:r>
      <w:r>
        <w:rPr>
          <w:sz w:val="26"/>
          <w:szCs w:val="26"/>
        </w:rPr>
        <w:t>.</w:t>
      </w:r>
    </w:p>
    <w:p w:rsidR="00CF7158" w:rsidRDefault="00556237">
      <w:pPr>
        <w:pStyle w:val="ConsPlusNormal"/>
        <w:jc w:val="both"/>
        <w:rPr>
          <w:sz w:val="26"/>
          <w:szCs w:val="26"/>
        </w:rPr>
      </w:pPr>
      <w:r>
        <w:rPr>
          <w:sz w:val="26"/>
          <w:szCs w:val="26"/>
        </w:rPr>
        <w:t xml:space="preserve">Адрес электронной почты: </w:t>
      </w:r>
    </w:p>
    <w:p w:rsidR="00CF7158" w:rsidRDefault="00556237">
      <w:pPr>
        <w:pStyle w:val="ConsPlusNormal"/>
        <w:jc w:val="both"/>
        <w:rPr>
          <w:sz w:val="26"/>
          <w:szCs w:val="26"/>
          <w:highlight w:val="yellow"/>
        </w:rPr>
      </w:pPr>
      <w:r>
        <w:rPr>
          <w:sz w:val="26"/>
          <w:szCs w:val="26"/>
        </w:rPr>
        <w:t>Официальный сайт Администрации муниципального образования «</w:t>
      </w:r>
      <w:r w:rsidR="002078CB" w:rsidRPr="002078CB">
        <w:rPr>
          <w:sz w:val="26"/>
          <w:szCs w:val="26"/>
        </w:rPr>
        <w:t>Михайловское</w:t>
      </w:r>
      <w:r>
        <w:rPr>
          <w:sz w:val="26"/>
          <w:szCs w:val="26"/>
        </w:rPr>
        <w:t xml:space="preserve">» сельское поселение </w:t>
      </w:r>
      <w:r>
        <w:rPr>
          <w:color w:val="000000" w:themeColor="text1"/>
          <w:sz w:val="26"/>
          <w:szCs w:val="26"/>
        </w:rPr>
        <w:t xml:space="preserve">- </w:t>
      </w:r>
      <w:r w:rsidR="002078CB" w:rsidRPr="002078CB">
        <w:t>www.mcuzakamna.ru</w:t>
      </w:r>
      <w:r w:rsidR="005C44B5">
        <w:rPr>
          <w:rFonts w:eastAsia="Times New Roman"/>
          <w:lang w:eastAsia="ar-SA"/>
        </w:rPr>
        <w:t xml:space="preserve"> </w:t>
      </w:r>
      <w:r>
        <w:rPr>
          <w:rFonts w:eastAsia="Times New Roman"/>
          <w:sz w:val="26"/>
          <w:szCs w:val="26"/>
          <w:lang w:eastAsia="en-US"/>
        </w:rPr>
        <w:t>Федеральная государственная информационная система «Единый портал</w:t>
      </w:r>
      <w:r>
        <w:rPr>
          <w:rFonts w:eastAsia="Times New Roman"/>
          <w:spacing w:val="1"/>
          <w:sz w:val="26"/>
          <w:szCs w:val="26"/>
          <w:lang w:eastAsia="en-US"/>
        </w:rPr>
        <w:t xml:space="preserve"> </w:t>
      </w:r>
      <w:r>
        <w:rPr>
          <w:rFonts w:eastAsia="Times New Roman"/>
          <w:sz w:val="26"/>
          <w:szCs w:val="26"/>
          <w:lang w:eastAsia="en-US"/>
        </w:rPr>
        <w:t>государственных</w:t>
      </w:r>
      <w:r>
        <w:rPr>
          <w:rFonts w:eastAsia="Times New Roman"/>
          <w:spacing w:val="1"/>
          <w:sz w:val="26"/>
          <w:szCs w:val="26"/>
          <w:lang w:eastAsia="en-US"/>
        </w:rPr>
        <w:t xml:space="preserve"> </w:t>
      </w:r>
      <w:r>
        <w:rPr>
          <w:rFonts w:eastAsia="Times New Roman"/>
          <w:sz w:val="26"/>
          <w:szCs w:val="26"/>
          <w:lang w:eastAsia="en-US"/>
        </w:rPr>
        <w:t>и</w:t>
      </w:r>
      <w:r>
        <w:rPr>
          <w:rFonts w:eastAsia="Times New Roman"/>
          <w:spacing w:val="1"/>
          <w:sz w:val="26"/>
          <w:szCs w:val="26"/>
          <w:lang w:eastAsia="en-US"/>
        </w:rPr>
        <w:t xml:space="preserve"> </w:t>
      </w:r>
      <w:r>
        <w:rPr>
          <w:rFonts w:eastAsia="Times New Roman"/>
          <w:sz w:val="26"/>
          <w:szCs w:val="26"/>
          <w:lang w:eastAsia="en-US"/>
        </w:rPr>
        <w:t>муниципальных</w:t>
      </w:r>
      <w:r>
        <w:rPr>
          <w:rFonts w:eastAsia="Times New Roman"/>
          <w:spacing w:val="1"/>
          <w:sz w:val="26"/>
          <w:szCs w:val="26"/>
          <w:lang w:eastAsia="en-US"/>
        </w:rPr>
        <w:t xml:space="preserve"> </w:t>
      </w:r>
      <w:r>
        <w:rPr>
          <w:rFonts w:eastAsia="Times New Roman"/>
          <w:sz w:val="26"/>
          <w:szCs w:val="26"/>
          <w:lang w:eastAsia="en-US"/>
        </w:rPr>
        <w:t>услуг</w:t>
      </w:r>
      <w:r>
        <w:rPr>
          <w:rFonts w:eastAsia="Times New Roman"/>
          <w:spacing w:val="1"/>
          <w:sz w:val="26"/>
          <w:szCs w:val="26"/>
          <w:lang w:eastAsia="en-US"/>
        </w:rPr>
        <w:t xml:space="preserve"> </w:t>
      </w:r>
      <w:r>
        <w:rPr>
          <w:rFonts w:eastAsia="Times New Roman"/>
          <w:sz w:val="26"/>
          <w:szCs w:val="26"/>
          <w:lang w:eastAsia="en-US"/>
        </w:rPr>
        <w:t>(функций)»</w:t>
      </w:r>
      <w:r>
        <w:rPr>
          <w:rFonts w:eastAsia="Times New Roman"/>
          <w:spacing w:val="1"/>
          <w:sz w:val="26"/>
          <w:szCs w:val="26"/>
          <w:lang w:eastAsia="en-US"/>
        </w:rPr>
        <w:t xml:space="preserve"> </w:t>
      </w:r>
      <w:r>
        <w:rPr>
          <w:rFonts w:eastAsia="Times New Roman"/>
          <w:sz w:val="26"/>
          <w:szCs w:val="26"/>
          <w:lang w:eastAsia="en-US"/>
        </w:rPr>
        <w:t xml:space="preserve">https://www.gosuslugi.ru/  </w:t>
      </w:r>
    </w:p>
    <w:p w:rsidR="00CF7158" w:rsidRDefault="00556237">
      <w:pPr>
        <w:pStyle w:val="ConsPlusNormal"/>
        <w:jc w:val="both"/>
        <w:rPr>
          <w:sz w:val="26"/>
          <w:szCs w:val="26"/>
        </w:rPr>
      </w:pPr>
      <w:r>
        <w:rPr>
          <w:sz w:val="26"/>
          <w:szCs w:val="26"/>
        </w:rPr>
        <w:t>1.3.1.1. Индивидуальное консультирование лично (индивидуальное устное консультирование).</w:t>
      </w:r>
    </w:p>
    <w:p w:rsidR="00CF7158" w:rsidRDefault="00556237">
      <w:pPr>
        <w:pStyle w:val="ConsPlusNormal"/>
        <w:jc w:val="both"/>
        <w:rPr>
          <w:sz w:val="26"/>
          <w:szCs w:val="26"/>
        </w:rPr>
      </w:pPr>
      <w:r>
        <w:rPr>
          <w:sz w:val="26"/>
          <w:szCs w:val="26"/>
        </w:rPr>
        <w:t>Время ожидания заявителя при индивидуальном устном консультировании не может превышать 15 минут.</w:t>
      </w:r>
    </w:p>
    <w:p w:rsidR="00CF7158" w:rsidRDefault="00556237">
      <w:pPr>
        <w:pStyle w:val="ConsPlusNormal"/>
        <w:jc w:val="both"/>
        <w:rPr>
          <w:sz w:val="26"/>
          <w:szCs w:val="26"/>
        </w:rPr>
      </w:pPr>
      <w:r>
        <w:rPr>
          <w:sz w:val="26"/>
          <w:szCs w:val="26"/>
        </w:rPr>
        <w:t>Индивидуальное устное консультирование каждого заявителя должностным лицом Уполномоченного органа (далее - должностное лицо) не может превышать 10 минут.</w:t>
      </w:r>
    </w:p>
    <w:p w:rsidR="00CF7158" w:rsidRDefault="00556237">
      <w:pPr>
        <w:pStyle w:val="ConsPlusNormal"/>
        <w:jc w:val="both"/>
        <w:rPr>
          <w:sz w:val="26"/>
          <w:szCs w:val="26"/>
        </w:rPr>
      </w:pPr>
      <w:r>
        <w:rPr>
          <w:sz w:val="26"/>
          <w:szCs w:val="26"/>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w:t>
      </w:r>
    </w:p>
    <w:p w:rsidR="00CF7158" w:rsidRDefault="00556237">
      <w:pPr>
        <w:pStyle w:val="ConsPlusNormal"/>
        <w:jc w:val="both"/>
        <w:rPr>
          <w:sz w:val="26"/>
          <w:szCs w:val="26"/>
        </w:rPr>
      </w:pPr>
      <w:r>
        <w:rPr>
          <w:sz w:val="26"/>
          <w:szCs w:val="26"/>
        </w:rPr>
        <w:t>1.3.1.2. Индивидуальное консультирование по почте (по электронной почте).</w:t>
      </w:r>
    </w:p>
    <w:p w:rsidR="00CF7158" w:rsidRDefault="00556237">
      <w:pPr>
        <w:pStyle w:val="ConsPlusNormal"/>
        <w:jc w:val="both"/>
        <w:rPr>
          <w:sz w:val="26"/>
          <w:szCs w:val="26"/>
        </w:rPr>
      </w:pPr>
      <w:r>
        <w:rPr>
          <w:sz w:val="26"/>
          <w:szCs w:val="26"/>
        </w:rPr>
        <w:t>При индивидуальном консультировании по почте (по электронной почте) ответ на запрос заявителя направляется почтой в его адрес в случае обращения в письменной форме либо по электронной почте на адрес его электронной почты в случае обращения в форме электронного документа в срок, установленный законодательством Российской Федерации.</w:t>
      </w:r>
    </w:p>
    <w:p w:rsidR="00CF7158" w:rsidRDefault="00556237">
      <w:pPr>
        <w:pStyle w:val="ConsPlusNormal"/>
        <w:jc w:val="both"/>
        <w:rPr>
          <w:sz w:val="26"/>
          <w:szCs w:val="26"/>
        </w:rPr>
      </w:pPr>
      <w:r>
        <w:rPr>
          <w:sz w:val="26"/>
          <w:szCs w:val="26"/>
        </w:rPr>
        <w:t>Датой получения Уполномоченным органом запроса заявителя является дата его регистрации в системе автоматизации делопроизводства и электронного документооборота в порядке делопроизводства.</w:t>
      </w:r>
    </w:p>
    <w:p w:rsidR="00CF7158" w:rsidRDefault="00556237">
      <w:pPr>
        <w:pStyle w:val="ConsPlusNormal"/>
        <w:jc w:val="both"/>
        <w:rPr>
          <w:sz w:val="26"/>
          <w:szCs w:val="26"/>
        </w:rPr>
      </w:pPr>
      <w:r>
        <w:rPr>
          <w:sz w:val="26"/>
          <w:szCs w:val="26"/>
        </w:rPr>
        <w:t>1.3.1.3. Индивидуальное консультирование по телефону.</w:t>
      </w:r>
    </w:p>
    <w:p w:rsidR="00CF7158" w:rsidRDefault="00556237">
      <w:pPr>
        <w:pStyle w:val="ConsPlusNormal"/>
        <w:jc w:val="both"/>
        <w:rPr>
          <w:sz w:val="26"/>
          <w:szCs w:val="26"/>
        </w:rPr>
      </w:pPr>
      <w:r>
        <w:rPr>
          <w:sz w:val="26"/>
          <w:szCs w:val="26"/>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должностного лица, осуществляющего индивидуальное консультирование по телефону.</w:t>
      </w:r>
    </w:p>
    <w:p w:rsidR="00CF7158" w:rsidRDefault="00556237">
      <w:pPr>
        <w:pStyle w:val="ConsPlusNormal"/>
        <w:jc w:val="both"/>
        <w:rPr>
          <w:sz w:val="26"/>
          <w:szCs w:val="26"/>
        </w:rPr>
      </w:pPr>
      <w:r>
        <w:rPr>
          <w:sz w:val="26"/>
          <w:szCs w:val="26"/>
        </w:rPr>
        <w:t>Время разговора не должно превышать 10 минут.</w:t>
      </w:r>
    </w:p>
    <w:p w:rsidR="00CF7158" w:rsidRDefault="00556237">
      <w:pPr>
        <w:pStyle w:val="ConsPlusNormal"/>
        <w:jc w:val="both"/>
        <w:rPr>
          <w:sz w:val="26"/>
          <w:szCs w:val="26"/>
        </w:rPr>
      </w:pPr>
      <w:r>
        <w:rPr>
          <w:sz w:val="26"/>
          <w:szCs w:val="26"/>
        </w:rPr>
        <w:t>В том случае, если должностное лицо, осуществляющее индивидуальное консультирование по телефону, не может ответить на вопрос по содержанию, связанному с предоставлением муниципальной услуги, оно обязано проинформировать заявителя об организациях, которые располагают необходимыми сведениями.</w:t>
      </w:r>
    </w:p>
    <w:p w:rsidR="00CF7158" w:rsidRDefault="00556237">
      <w:pPr>
        <w:pStyle w:val="ConsPlusNormal"/>
        <w:jc w:val="both"/>
        <w:rPr>
          <w:sz w:val="26"/>
          <w:szCs w:val="26"/>
        </w:rPr>
      </w:pPr>
      <w:r>
        <w:rPr>
          <w:sz w:val="26"/>
          <w:szCs w:val="26"/>
        </w:rPr>
        <w:t>1.3.1.4. Публичное письменное информирование.</w:t>
      </w:r>
    </w:p>
    <w:p w:rsidR="00CF7158" w:rsidRDefault="00556237">
      <w:pPr>
        <w:pStyle w:val="ConsPlusNormal"/>
        <w:jc w:val="both"/>
        <w:rPr>
          <w:sz w:val="26"/>
          <w:szCs w:val="26"/>
        </w:rPr>
      </w:pPr>
      <w:r>
        <w:rPr>
          <w:sz w:val="26"/>
          <w:szCs w:val="26"/>
        </w:rPr>
        <w:t xml:space="preserve">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органов местного </w:t>
      </w:r>
      <w:r>
        <w:rPr>
          <w:sz w:val="26"/>
          <w:szCs w:val="26"/>
        </w:rPr>
        <w:lastRenderedPageBreak/>
        <w:t>самоуправления в сети Интернет Уполномоченным органом. Уполномоченный орган направляет информацию в местные средства массовой информации и контролирует ее размещение.</w:t>
      </w:r>
    </w:p>
    <w:p w:rsidR="00CF7158" w:rsidRDefault="00556237">
      <w:pPr>
        <w:pStyle w:val="ConsPlusNormal"/>
        <w:jc w:val="both"/>
        <w:rPr>
          <w:sz w:val="26"/>
          <w:szCs w:val="26"/>
        </w:rPr>
      </w:pPr>
      <w:r>
        <w:rPr>
          <w:sz w:val="26"/>
          <w:szCs w:val="26"/>
        </w:rPr>
        <w:t>1.3.1.5. Публичное устное информирование.</w:t>
      </w:r>
    </w:p>
    <w:p w:rsidR="00CF7158" w:rsidRDefault="00556237">
      <w:pPr>
        <w:pStyle w:val="ConsPlusNormal"/>
        <w:jc w:val="both"/>
        <w:rPr>
          <w:sz w:val="26"/>
          <w:szCs w:val="26"/>
        </w:rPr>
      </w:pPr>
      <w:r>
        <w:rPr>
          <w:sz w:val="26"/>
          <w:szCs w:val="26"/>
        </w:rPr>
        <w:t>Публичное устное информирование осуществляется Уполномоченным органом с привлечением средств массовой информации.</w:t>
      </w:r>
    </w:p>
    <w:p w:rsidR="00CF7158" w:rsidRDefault="00556237">
      <w:pPr>
        <w:pStyle w:val="ConsPlusNormal"/>
        <w:jc w:val="both"/>
        <w:rPr>
          <w:sz w:val="26"/>
          <w:szCs w:val="26"/>
        </w:rPr>
      </w:pPr>
      <w:r>
        <w:rPr>
          <w:sz w:val="26"/>
          <w:szCs w:val="26"/>
        </w:rPr>
        <w:t>1.3.2. Форма, место размещения и способы получения справочной информации.</w:t>
      </w:r>
    </w:p>
    <w:p w:rsidR="00CF7158" w:rsidRDefault="00CF7158">
      <w:pPr>
        <w:pStyle w:val="ConsPlusTitle"/>
        <w:outlineLvl w:val="1"/>
        <w:rPr>
          <w:rFonts w:ascii="Times New Roman" w:hAnsi="Times New Roman" w:cs="Times New Roman"/>
          <w:sz w:val="26"/>
          <w:szCs w:val="26"/>
        </w:rPr>
      </w:pPr>
    </w:p>
    <w:p w:rsidR="00CF7158" w:rsidRDefault="00556237">
      <w:pPr>
        <w:pStyle w:val="ConsPlusTitle"/>
        <w:jc w:val="center"/>
        <w:outlineLvl w:val="1"/>
        <w:rPr>
          <w:rFonts w:ascii="Times New Roman" w:hAnsi="Times New Roman" w:cs="Times New Roman"/>
          <w:sz w:val="26"/>
          <w:szCs w:val="26"/>
        </w:rPr>
      </w:pPr>
      <w:r>
        <w:rPr>
          <w:rFonts w:ascii="Times New Roman" w:hAnsi="Times New Roman" w:cs="Times New Roman"/>
          <w:sz w:val="26"/>
          <w:szCs w:val="26"/>
        </w:rPr>
        <w:t>Раздел 2. Стандарт предоставления муниципальной услуги</w:t>
      </w:r>
    </w:p>
    <w:p w:rsidR="00CF7158" w:rsidRDefault="00CF7158">
      <w:pPr>
        <w:pStyle w:val="ConsPlusNormal"/>
        <w:jc w:val="both"/>
        <w:rPr>
          <w:sz w:val="26"/>
          <w:szCs w:val="26"/>
        </w:rPr>
      </w:pPr>
    </w:p>
    <w:p w:rsidR="00CF7158" w:rsidRDefault="00556237">
      <w:pPr>
        <w:pStyle w:val="ConsPlusNormal"/>
        <w:jc w:val="both"/>
        <w:rPr>
          <w:sz w:val="26"/>
          <w:szCs w:val="26"/>
        </w:rPr>
      </w:pPr>
      <w:r>
        <w:rPr>
          <w:sz w:val="26"/>
          <w:szCs w:val="26"/>
        </w:rPr>
        <w:t>2.1. Наименование муниципальной услуги.</w:t>
      </w:r>
    </w:p>
    <w:p w:rsidR="00CF7158" w:rsidRDefault="00556237">
      <w:pPr>
        <w:pStyle w:val="ConsPlusNormal"/>
        <w:jc w:val="both"/>
        <w:rPr>
          <w:sz w:val="26"/>
          <w:szCs w:val="26"/>
        </w:rPr>
      </w:pPr>
      <w:r>
        <w:rPr>
          <w:sz w:val="26"/>
          <w:szCs w:val="26"/>
        </w:rPr>
        <w:t>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rsidR="00CF7158" w:rsidRDefault="00556237">
      <w:pPr>
        <w:pStyle w:val="ConsPlusNormal"/>
        <w:jc w:val="both"/>
        <w:rPr>
          <w:sz w:val="26"/>
          <w:szCs w:val="26"/>
        </w:rPr>
      </w:pPr>
      <w:r>
        <w:rPr>
          <w:sz w:val="26"/>
          <w:szCs w:val="26"/>
        </w:rPr>
        <w:t>2.2. Наименование органа, предоставляющего муниципальную услугу.</w:t>
      </w:r>
    </w:p>
    <w:p w:rsidR="00CF7158" w:rsidRDefault="00556237">
      <w:pPr>
        <w:pStyle w:val="ConsPlusNormal"/>
        <w:jc w:val="both"/>
        <w:rPr>
          <w:sz w:val="26"/>
          <w:szCs w:val="26"/>
        </w:rPr>
      </w:pPr>
      <w:r>
        <w:rPr>
          <w:sz w:val="26"/>
          <w:szCs w:val="26"/>
        </w:rPr>
        <w:t>Муниципальная услуга предоставляется Администрацией муниципального образования «</w:t>
      </w:r>
      <w:r w:rsidR="002078CB">
        <w:rPr>
          <w:sz w:val="26"/>
          <w:szCs w:val="26"/>
        </w:rPr>
        <w:t>Михайловское</w:t>
      </w:r>
      <w:r>
        <w:rPr>
          <w:sz w:val="26"/>
          <w:szCs w:val="26"/>
        </w:rPr>
        <w:t>» сельское поселение (далее по тексту - Уполномоченный орган). В обеспечении муниципальной услуги участвует специалист Администрации муниципального образования «</w:t>
      </w:r>
      <w:r w:rsidR="002078CB" w:rsidRPr="002078CB">
        <w:rPr>
          <w:sz w:val="26"/>
          <w:szCs w:val="26"/>
        </w:rPr>
        <w:t>Михайловское</w:t>
      </w:r>
      <w:r>
        <w:rPr>
          <w:sz w:val="26"/>
          <w:szCs w:val="26"/>
        </w:rPr>
        <w:t xml:space="preserve">» сельское поселение (далее по тексту </w:t>
      </w:r>
      <w:proofErr w:type="gramStart"/>
      <w:r>
        <w:rPr>
          <w:sz w:val="26"/>
          <w:szCs w:val="26"/>
        </w:rPr>
        <w:t>–с</w:t>
      </w:r>
      <w:proofErr w:type="gramEnd"/>
      <w:r>
        <w:rPr>
          <w:sz w:val="26"/>
          <w:szCs w:val="26"/>
        </w:rPr>
        <w:t>пециалист Администрации уполномоченного органа).</w:t>
      </w:r>
    </w:p>
    <w:p w:rsidR="00CF7158" w:rsidRDefault="00556237">
      <w:pPr>
        <w:pStyle w:val="ConsPlusNormal"/>
        <w:jc w:val="both"/>
        <w:rPr>
          <w:sz w:val="26"/>
          <w:szCs w:val="26"/>
        </w:rPr>
      </w:pPr>
      <w:r>
        <w:rPr>
          <w:sz w:val="26"/>
          <w:szCs w:val="26"/>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CF7158" w:rsidRDefault="00556237">
      <w:pPr>
        <w:pStyle w:val="ConsPlusNormal"/>
        <w:jc w:val="both"/>
        <w:rPr>
          <w:sz w:val="26"/>
          <w:szCs w:val="26"/>
        </w:rPr>
      </w:pPr>
      <w:r>
        <w:rPr>
          <w:sz w:val="26"/>
          <w:szCs w:val="26"/>
        </w:rPr>
        <w:t>В процессе предоставления муниципальной услуги Уполномоченный орган взаимодействует с Межрайонной инспекцией Федеральной налоговой службы России по Республике Бурятия. Взаимодействие заключается в направлении дополнительных запросов по представлению документов и материалов, необходимых для предоставления муниципальной услуги.</w:t>
      </w:r>
    </w:p>
    <w:p w:rsidR="00CF7158" w:rsidRDefault="00556237">
      <w:pPr>
        <w:pStyle w:val="ConsPlusNormal"/>
        <w:jc w:val="both"/>
        <w:rPr>
          <w:sz w:val="26"/>
          <w:szCs w:val="26"/>
        </w:rPr>
      </w:pPr>
      <w:r>
        <w:rPr>
          <w:sz w:val="26"/>
          <w:szCs w:val="26"/>
        </w:rPr>
        <w:t>Услуга не предоставляется через МФЦ. Предоставление муниципальной услуги может осуществляться в МФЦ в соответствии с соглашением, заключенным между органом местного самоуправления и соответствующим МФЦ, в котором определяются порядок и условия предоставления муниципальной услуги на базе МФЦ.</w:t>
      </w:r>
    </w:p>
    <w:p w:rsidR="00CF7158" w:rsidRDefault="00556237">
      <w:pPr>
        <w:pStyle w:val="ConsPlusNormal"/>
        <w:jc w:val="both"/>
        <w:rPr>
          <w:sz w:val="26"/>
          <w:szCs w:val="26"/>
        </w:rPr>
      </w:pPr>
      <w:r>
        <w:rPr>
          <w:sz w:val="26"/>
          <w:szCs w:val="26"/>
        </w:rPr>
        <w:t>2.3. Результат предоставления муниципальной услуги.</w:t>
      </w:r>
    </w:p>
    <w:p w:rsidR="00CF7158" w:rsidRDefault="00556237">
      <w:pPr>
        <w:pStyle w:val="ConsPlusNormal"/>
        <w:jc w:val="both"/>
        <w:rPr>
          <w:sz w:val="26"/>
          <w:szCs w:val="26"/>
        </w:rPr>
      </w:pPr>
      <w:r>
        <w:rPr>
          <w:sz w:val="26"/>
          <w:szCs w:val="26"/>
        </w:rPr>
        <w:t>Результатом предоставления муниципальной услуги является письменное разъяснение по вопросам применения муниципальных правовых актов о налогах и сборах.</w:t>
      </w:r>
    </w:p>
    <w:p w:rsidR="00CF7158" w:rsidRDefault="00556237">
      <w:pPr>
        <w:pStyle w:val="ConsPlusNormal"/>
        <w:jc w:val="both"/>
        <w:rPr>
          <w:sz w:val="26"/>
          <w:szCs w:val="26"/>
        </w:rPr>
      </w:pPr>
      <w:r>
        <w:rPr>
          <w:sz w:val="26"/>
          <w:szCs w:val="26"/>
        </w:rPr>
        <w:t xml:space="preserve">Процедура предоставления муниципальной услуги завершается получением заявителем письменного разъяснения либо письменного отказа, </w:t>
      </w:r>
      <w:proofErr w:type="gramStart"/>
      <w:r>
        <w:rPr>
          <w:sz w:val="26"/>
          <w:szCs w:val="26"/>
        </w:rPr>
        <w:t>оформленных</w:t>
      </w:r>
      <w:proofErr w:type="gramEnd"/>
      <w:r>
        <w:rPr>
          <w:sz w:val="26"/>
          <w:szCs w:val="26"/>
        </w:rPr>
        <w:t xml:space="preserve"> на бланке Уполномоченного органа.</w:t>
      </w:r>
    </w:p>
    <w:p w:rsidR="00CF7158" w:rsidRDefault="00556237">
      <w:pPr>
        <w:pStyle w:val="ConsPlusNormal"/>
        <w:jc w:val="both"/>
        <w:rPr>
          <w:sz w:val="26"/>
          <w:szCs w:val="26"/>
        </w:rPr>
      </w:pPr>
      <w:r>
        <w:rPr>
          <w:sz w:val="26"/>
          <w:szCs w:val="26"/>
        </w:rPr>
        <w:t>2.4. Срок предоставления муниципальной услуги.</w:t>
      </w:r>
    </w:p>
    <w:p w:rsidR="00CF7158" w:rsidRDefault="00556237">
      <w:pPr>
        <w:pStyle w:val="ConsPlusNormal"/>
        <w:jc w:val="both"/>
        <w:rPr>
          <w:sz w:val="26"/>
          <w:szCs w:val="26"/>
        </w:rPr>
      </w:pPr>
      <w:r>
        <w:rPr>
          <w:sz w:val="26"/>
          <w:szCs w:val="26"/>
        </w:rPr>
        <w:t>Срок предоставления муниципальной услуги - в течение месяца со дня поступления заявления. При этом днем поступления заявления считается день его регистрации.</w:t>
      </w:r>
    </w:p>
    <w:p w:rsidR="00CF7158" w:rsidRDefault="00556237">
      <w:pPr>
        <w:pStyle w:val="ConsPlusNormal"/>
        <w:jc w:val="both"/>
        <w:rPr>
          <w:sz w:val="26"/>
          <w:szCs w:val="26"/>
        </w:rPr>
      </w:pPr>
      <w:r>
        <w:rPr>
          <w:sz w:val="26"/>
          <w:szCs w:val="26"/>
        </w:rPr>
        <w:t xml:space="preserve">По решению руководителя Уполномоченного органа указанный срок может быть продлен, но не более чем на один месяц с одновременным информированием </w:t>
      </w:r>
      <w:r>
        <w:rPr>
          <w:sz w:val="26"/>
          <w:szCs w:val="26"/>
        </w:rPr>
        <w:lastRenderedPageBreak/>
        <w:t>заявителя и указанием причин продления срока.</w:t>
      </w:r>
    </w:p>
    <w:p w:rsidR="00CF7158" w:rsidRDefault="00556237">
      <w:pPr>
        <w:pStyle w:val="ConsPlusNormal"/>
        <w:jc w:val="both"/>
        <w:rPr>
          <w:sz w:val="26"/>
          <w:szCs w:val="26"/>
        </w:rPr>
      </w:pPr>
      <w:r>
        <w:rPr>
          <w:sz w:val="26"/>
          <w:szCs w:val="26"/>
        </w:rPr>
        <w:t>2.5. Правовые основания для предоставления муниципальной услуги:</w:t>
      </w:r>
    </w:p>
    <w:p w:rsidR="00CF7158" w:rsidRDefault="00556237">
      <w:pPr>
        <w:pStyle w:val="ConsPlusNormal"/>
        <w:jc w:val="both"/>
        <w:rPr>
          <w:sz w:val="26"/>
          <w:szCs w:val="26"/>
        </w:rPr>
      </w:pPr>
      <w:r>
        <w:rPr>
          <w:sz w:val="26"/>
          <w:szCs w:val="26"/>
        </w:rPr>
        <w:t>- Налоговый кодекс Российской Федерации (статья 34.2);</w:t>
      </w:r>
    </w:p>
    <w:p w:rsidR="00CF7158" w:rsidRDefault="00556237">
      <w:pPr>
        <w:pStyle w:val="ConsPlusNormal"/>
        <w:jc w:val="both"/>
        <w:rPr>
          <w:sz w:val="26"/>
          <w:szCs w:val="26"/>
        </w:rPr>
      </w:pPr>
      <w:r>
        <w:rPr>
          <w:sz w:val="26"/>
          <w:szCs w:val="26"/>
        </w:rPr>
        <w:t>- Гражданский кодекс Российской Федерации;</w:t>
      </w:r>
    </w:p>
    <w:p w:rsidR="00CF7158" w:rsidRDefault="00556237">
      <w:pPr>
        <w:pStyle w:val="ConsPlusNormal"/>
        <w:jc w:val="both"/>
        <w:rPr>
          <w:sz w:val="26"/>
          <w:szCs w:val="26"/>
        </w:rPr>
      </w:pPr>
      <w:r>
        <w:rPr>
          <w:sz w:val="26"/>
          <w:szCs w:val="26"/>
        </w:rPr>
        <w:t>- Федеральный закон от 06.10.2003 N 131-ФЗ "Об общих принципах организации местного самоуправления в Российской Федерации";</w:t>
      </w:r>
    </w:p>
    <w:p w:rsidR="00CF7158" w:rsidRDefault="00556237">
      <w:pPr>
        <w:pStyle w:val="ConsPlusNormal"/>
        <w:jc w:val="both"/>
        <w:rPr>
          <w:sz w:val="26"/>
          <w:szCs w:val="26"/>
        </w:rPr>
      </w:pPr>
      <w:r>
        <w:rPr>
          <w:sz w:val="26"/>
          <w:szCs w:val="26"/>
        </w:rPr>
        <w:t>- Федеральный закон от 27.07.2010 N 210-ФЗ "Об организации предоставления государственных и муниципальных услуг" (далее - Федеральный закон N 210-ФЗ);</w:t>
      </w:r>
    </w:p>
    <w:p w:rsidR="00CF7158" w:rsidRDefault="00556237">
      <w:pPr>
        <w:pStyle w:val="ConsPlusNormal"/>
        <w:jc w:val="both"/>
        <w:rPr>
          <w:sz w:val="26"/>
          <w:szCs w:val="26"/>
        </w:rPr>
      </w:pPr>
      <w:r>
        <w:rPr>
          <w:sz w:val="26"/>
          <w:szCs w:val="26"/>
        </w:rPr>
        <w:t>- Федеральный закон от 02.05.2006 N 59-ФЗ "О порядке рассмотрения обращений граждан Российской Федерации";</w:t>
      </w:r>
    </w:p>
    <w:p w:rsidR="00CF7158" w:rsidRDefault="00556237">
      <w:pPr>
        <w:pStyle w:val="ConsPlusNormal"/>
        <w:jc w:val="both"/>
        <w:rPr>
          <w:sz w:val="26"/>
          <w:szCs w:val="26"/>
        </w:rPr>
      </w:pPr>
      <w:r>
        <w:rPr>
          <w:sz w:val="26"/>
          <w:szCs w:val="26"/>
        </w:rPr>
        <w:t>- Устав муниципального образования «</w:t>
      </w:r>
      <w:r w:rsidR="002078CB" w:rsidRPr="002078CB">
        <w:rPr>
          <w:sz w:val="26"/>
          <w:szCs w:val="26"/>
        </w:rPr>
        <w:t>Михайловское</w:t>
      </w:r>
      <w:r>
        <w:rPr>
          <w:sz w:val="26"/>
          <w:szCs w:val="26"/>
        </w:rPr>
        <w:t>» сельское поселение</w:t>
      </w:r>
    </w:p>
    <w:p w:rsidR="00CF7158" w:rsidRDefault="00556237">
      <w:pPr>
        <w:pStyle w:val="ConsPlusNormal"/>
        <w:jc w:val="both"/>
        <w:rPr>
          <w:sz w:val="26"/>
          <w:szCs w:val="26"/>
        </w:rPr>
      </w:pPr>
      <w:r>
        <w:rPr>
          <w:sz w:val="26"/>
          <w:szCs w:val="26"/>
        </w:rPr>
        <w:t>- настоящий Административный регламент.</w:t>
      </w:r>
    </w:p>
    <w:p w:rsidR="00CF7158" w:rsidRDefault="00556237">
      <w:pPr>
        <w:pStyle w:val="ConsPlusNormal"/>
        <w:jc w:val="both"/>
        <w:rPr>
          <w:sz w:val="26"/>
          <w:szCs w:val="26"/>
        </w:rPr>
      </w:pPr>
      <w:r>
        <w:rPr>
          <w:sz w:val="26"/>
          <w:szCs w:val="26"/>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bookmarkStart w:id="4" w:name="Par109"/>
      <w:bookmarkEnd w:id="4"/>
    </w:p>
    <w:p w:rsidR="00CF7158" w:rsidRDefault="00556237">
      <w:pPr>
        <w:pStyle w:val="ConsPlusNormal"/>
        <w:jc w:val="both"/>
        <w:rPr>
          <w:sz w:val="26"/>
          <w:szCs w:val="26"/>
        </w:rPr>
      </w:pPr>
      <w:r>
        <w:rPr>
          <w:sz w:val="26"/>
          <w:szCs w:val="26"/>
        </w:rPr>
        <w:t>2.6.1. Перечень документов.</w:t>
      </w:r>
    </w:p>
    <w:p w:rsidR="00CF7158" w:rsidRDefault="00CF7158">
      <w:pPr>
        <w:pStyle w:val="ConsPlusNormal"/>
        <w:jc w:val="both"/>
        <w:rPr>
          <w:sz w:val="26"/>
          <w:szCs w:val="26"/>
        </w:rPr>
      </w:pPr>
    </w:p>
    <w:p w:rsidR="00CF7158" w:rsidRDefault="00CF7158">
      <w:pPr>
        <w:pStyle w:val="ConsPlusNormal"/>
        <w:jc w:val="both"/>
        <w:rPr>
          <w:sz w:val="26"/>
          <w:szCs w:val="26"/>
        </w:rPr>
      </w:pPr>
    </w:p>
    <w:p w:rsidR="00CF7158" w:rsidRDefault="00CF7158">
      <w:pPr>
        <w:pStyle w:val="ConsPlusNormal"/>
        <w:jc w:val="both"/>
        <w:rPr>
          <w:sz w:val="23"/>
          <w:szCs w:val="23"/>
        </w:rPr>
      </w:pPr>
    </w:p>
    <w:p w:rsidR="00CF7158" w:rsidRDefault="00CF7158">
      <w:pPr>
        <w:pStyle w:val="ConsPlusNormal"/>
        <w:ind w:firstLine="540"/>
        <w:jc w:val="both"/>
        <w:rPr>
          <w:sz w:val="23"/>
          <w:szCs w:val="23"/>
        </w:rPr>
        <w:sectPr w:rsidR="00CF7158">
          <w:headerReference w:type="default" r:id="rId11"/>
          <w:pgSz w:w="11906" w:h="16838"/>
          <w:pgMar w:top="1134" w:right="991" w:bottom="1134" w:left="1418" w:header="708" w:footer="708" w:gutter="0"/>
          <w:cols w:space="708"/>
          <w:docGrid w:linePitch="360"/>
        </w:sectPr>
      </w:pPr>
    </w:p>
    <w:p w:rsidR="00CF7158" w:rsidRDefault="00CF7158">
      <w:pPr>
        <w:pStyle w:val="ConsPlusNormal"/>
        <w:ind w:firstLine="540"/>
        <w:jc w:val="both"/>
        <w:rPr>
          <w:sz w:val="23"/>
          <w:szCs w:val="23"/>
        </w:rPr>
      </w:pPr>
    </w:p>
    <w:tbl>
      <w:tblPr>
        <w:tblW w:w="15026" w:type="dxa"/>
        <w:tblInd w:w="-80" w:type="dxa"/>
        <w:tblLayout w:type="fixed"/>
        <w:tblCellMar>
          <w:top w:w="102" w:type="dxa"/>
          <w:left w:w="62" w:type="dxa"/>
          <w:bottom w:w="102" w:type="dxa"/>
          <w:right w:w="62" w:type="dxa"/>
        </w:tblCellMar>
        <w:tblLook w:val="04A0" w:firstRow="1" w:lastRow="0" w:firstColumn="1" w:lastColumn="0" w:noHBand="0" w:noVBand="1"/>
      </w:tblPr>
      <w:tblGrid>
        <w:gridCol w:w="817"/>
        <w:gridCol w:w="1701"/>
        <w:gridCol w:w="2211"/>
        <w:gridCol w:w="2494"/>
        <w:gridCol w:w="2098"/>
        <w:gridCol w:w="1842"/>
        <w:gridCol w:w="1247"/>
        <w:gridCol w:w="2616"/>
      </w:tblGrid>
      <w:tr w:rsidR="00CF7158">
        <w:tc>
          <w:tcPr>
            <w:tcW w:w="817"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jc w:val="center"/>
            </w:pPr>
            <w:r>
              <w:t xml:space="preserve">N </w:t>
            </w:r>
            <w:proofErr w:type="gramStart"/>
            <w:r>
              <w:t>п</w:t>
            </w:r>
            <w:proofErr w:type="gramEnd"/>
            <w:r>
              <w:t>/п</w:t>
            </w:r>
          </w:p>
        </w:tc>
        <w:tc>
          <w:tcPr>
            <w:tcW w:w="1701"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jc w:val="center"/>
            </w:pPr>
            <w:r>
              <w:t xml:space="preserve">Унифицированное наименование вида документа (сведений) для использования в информационных системах </w:t>
            </w:r>
            <w:hyperlink r:id="rId12" w:anchor="Par180" w:tooltip="&lt;*&gt; Указывается в случаях несовпадения наименования документов (сведений), указанных в нормативных правовых актах, регулирующих предоставление муниципальной услуги, и наименования документов (сведений), используемых в информационных системах, в том числе " w:history="1">
              <w:r>
                <w:rPr>
                  <w:rStyle w:val="a3"/>
                  <w:color w:val="0000FF"/>
                </w:rPr>
                <w:t>&lt;*&gt;</w:t>
              </w:r>
            </w:hyperlink>
          </w:p>
        </w:tc>
        <w:tc>
          <w:tcPr>
            <w:tcW w:w="2211"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jc w:val="center"/>
            </w:pPr>
            <w:r>
              <w:t>Наименование вида документа (сведений) в соответствии с нормативными правовыми актами</w:t>
            </w:r>
          </w:p>
        </w:tc>
        <w:tc>
          <w:tcPr>
            <w:tcW w:w="2494"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jc w:val="center"/>
            </w:pPr>
            <w:r>
              <w:t>Форма представления документа (сведений) (оригинал/копия/в форме электронного документа), количество экземпляров</w:t>
            </w:r>
          </w:p>
        </w:tc>
        <w:tc>
          <w:tcPr>
            <w:tcW w:w="2098"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jc w:val="center"/>
            </w:pPr>
            <w:r>
              <w:t xml:space="preserve">Условия представления документа (сведений) </w:t>
            </w:r>
            <w:hyperlink r:id="rId13" w:anchor="Par181" w:tooltip="&lt;**&gt; В графе указываются условия представления документов (сведений), необходимых для получения муниципальной услуги, в орган, предоставляющий муниципальную услугу, а именно:" w:history="1">
              <w:r>
                <w:rPr>
                  <w:rStyle w:val="a3"/>
                  <w:color w:val="0000FF"/>
                </w:rPr>
                <w:t>&lt;**&gt;</w:t>
              </w:r>
            </w:hyperlink>
          </w:p>
        </w:tc>
        <w:tc>
          <w:tcPr>
            <w:tcW w:w="1842"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jc w:val="center"/>
            </w:pPr>
            <w:r>
              <w:t>Основания представления документа (сведений) (номер статьи, наименование нормативного правового акта)</w:t>
            </w:r>
          </w:p>
        </w:tc>
        <w:tc>
          <w:tcPr>
            <w:tcW w:w="1247"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jc w:val="center"/>
            </w:pPr>
            <w:r>
              <w:t>Орган, уполномоченный выдавать документ</w:t>
            </w:r>
          </w:p>
        </w:tc>
        <w:tc>
          <w:tcPr>
            <w:tcW w:w="2616"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jc w:val="center"/>
            </w:pPr>
            <w:r>
              <w:t xml:space="preserve">Источник представления документа (сведений) (заявитель/орган/организация, участвующие в межведомственном (внутриведомственном) взаимодействии) </w:t>
            </w:r>
            <w:hyperlink r:id="rId14" w:anchor="Par186" w:tooltip="&lt;***&gt; Заявитель вправе представить указанные документы в органы, предоставляющие муниципальные услуги, по собственной инициативе." w:history="1">
              <w:r>
                <w:rPr>
                  <w:rStyle w:val="a3"/>
                  <w:color w:val="0000FF"/>
                </w:rPr>
                <w:t>&lt;***&gt;</w:t>
              </w:r>
            </w:hyperlink>
          </w:p>
        </w:tc>
      </w:tr>
      <w:tr w:rsidR="00CF7158">
        <w:tc>
          <w:tcPr>
            <w:tcW w:w="817"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jc w:val="center"/>
            </w:pPr>
            <w:r>
              <w:t>1</w:t>
            </w:r>
          </w:p>
        </w:tc>
        <w:tc>
          <w:tcPr>
            <w:tcW w:w="1701"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Заявление на предоставление услуги</w:t>
            </w:r>
          </w:p>
        </w:tc>
        <w:tc>
          <w:tcPr>
            <w:tcW w:w="2211" w:type="dxa"/>
            <w:tcBorders>
              <w:top w:val="single" w:sz="4" w:space="0" w:color="auto"/>
              <w:left w:val="single" w:sz="4" w:space="0" w:color="auto"/>
              <w:bottom w:val="single" w:sz="4" w:space="0" w:color="auto"/>
              <w:right w:val="single" w:sz="4" w:space="0" w:color="auto"/>
            </w:tcBorders>
          </w:tcPr>
          <w:p w:rsidR="00CF7158" w:rsidRDefault="002078CB">
            <w:pPr>
              <w:pStyle w:val="ConsPlusNormal"/>
              <w:spacing w:line="276" w:lineRule="auto"/>
            </w:pPr>
            <w:hyperlink r:id="rId15" w:anchor="Par433" w:tooltip="ЗАЯВЛЕНИЕ" w:history="1">
              <w:r w:rsidR="00556237">
                <w:rPr>
                  <w:rStyle w:val="a3"/>
                  <w:color w:val="0000FF"/>
                </w:rPr>
                <w:t>Заявление</w:t>
              </w:r>
            </w:hyperlink>
            <w:r w:rsidR="00556237">
              <w:t xml:space="preserve"> о даче письменных разъяснений налогоплательщикам по вопросам применения нормативных правовых актов</w:t>
            </w:r>
          </w:p>
          <w:p w:rsidR="00CF7158" w:rsidRDefault="00556237">
            <w:pPr>
              <w:pStyle w:val="ConsPlusNormal"/>
              <w:spacing w:line="276" w:lineRule="auto"/>
            </w:pPr>
            <w:r>
              <w:t>администрации муниципального образования «</w:t>
            </w:r>
            <w:r w:rsidR="002078CB" w:rsidRPr="002078CB">
              <w:rPr>
                <w:sz w:val="26"/>
                <w:szCs w:val="26"/>
              </w:rPr>
              <w:t>Михайловское</w:t>
            </w:r>
            <w:r>
              <w:t>» сельское поселение  (Приложение 1)</w:t>
            </w:r>
          </w:p>
        </w:tc>
        <w:tc>
          <w:tcPr>
            <w:tcW w:w="2494"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Оригинал заявления,</w:t>
            </w:r>
          </w:p>
          <w:p w:rsidR="00CF7158" w:rsidRDefault="00556237">
            <w:pPr>
              <w:pStyle w:val="ConsPlusNormal"/>
              <w:spacing w:line="276" w:lineRule="auto"/>
            </w:pPr>
            <w:r>
              <w:t>1 экземпляр</w:t>
            </w:r>
          </w:p>
          <w:p w:rsidR="00CF7158" w:rsidRDefault="00556237">
            <w:pPr>
              <w:pStyle w:val="ConsPlusNormal"/>
              <w:spacing w:line="276" w:lineRule="auto"/>
            </w:pPr>
            <w:r>
              <w:t>(при обращении по электронной почте - сканированная копия заявления, 1 экземпляр)</w:t>
            </w:r>
          </w:p>
        </w:tc>
        <w:tc>
          <w:tcPr>
            <w:tcW w:w="2098"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Без возврата</w:t>
            </w:r>
          </w:p>
        </w:tc>
        <w:tc>
          <w:tcPr>
            <w:tcW w:w="1842"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Пункт 3 статьи 34.2 Налогового кодекса РФ</w:t>
            </w:r>
          </w:p>
        </w:tc>
        <w:tc>
          <w:tcPr>
            <w:tcW w:w="1247"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Заявитель</w:t>
            </w:r>
          </w:p>
        </w:tc>
        <w:tc>
          <w:tcPr>
            <w:tcW w:w="2616"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Заявитель</w:t>
            </w:r>
          </w:p>
        </w:tc>
      </w:tr>
      <w:tr w:rsidR="00CF7158">
        <w:tc>
          <w:tcPr>
            <w:tcW w:w="817"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jc w:val="center"/>
            </w:pPr>
            <w:r>
              <w:t>2</w:t>
            </w:r>
          </w:p>
        </w:tc>
        <w:tc>
          <w:tcPr>
            <w:tcW w:w="1701"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 xml:space="preserve">Документ, </w:t>
            </w:r>
            <w:r>
              <w:lastRenderedPageBreak/>
              <w:t>удостоверяющий личность заявителя</w:t>
            </w:r>
          </w:p>
        </w:tc>
        <w:tc>
          <w:tcPr>
            <w:tcW w:w="2211"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lastRenderedPageBreak/>
              <w:t xml:space="preserve">Документ, </w:t>
            </w:r>
            <w:r>
              <w:lastRenderedPageBreak/>
              <w:t>подтверждающий личность заявителя</w:t>
            </w:r>
          </w:p>
        </w:tc>
        <w:tc>
          <w:tcPr>
            <w:tcW w:w="2494"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lastRenderedPageBreak/>
              <w:t>Оригинал</w:t>
            </w:r>
          </w:p>
          <w:p w:rsidR="00CF7158" w:rsidRDefault="00556237">
            <w:pPr>
              <w:pStyle w:val="ConsPlusNormal"/>
              <w:spacing w:line="276" w:lineRule="auto"/>
            </w:pPr>
            <w:r>
              <w:lastRenderedPageBreak/>
              <w:t>(при обращении по электронной почте - сканированная копия паспорта заявителя, 1 экземпляр)</w:t>
            </w:r>
          </w:p>
        </w:tc>
        <w:tc>
          <w:tcPr>
            <w:tcW w:w="2098"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lastRenderedPageBreak/>
              <w:t xml:space="preserve">Только для </w:t>
            </w:r>
            <w:r>
              <w:lastRenderedPageBreak/>
              <w:t>просмотра в начале оказания услуги</w:t>
            </w:r>
          </w:p>
          <w:p w:rsidR="00CF7158" w:rsidRDefault="00556237">
            <w:pPr>
              <w:pStyle w:val="ConsPlusNormal"/>
              <w:spacing w:line="276" w:lineRule="auto"/>
            </w:pPr>
            <w:r>
              <w:t>(при обращении по электронной почте - сканированная копия паспорта гражданина РФ - без возврата)</w:t>
            </w:r>
          </w:p>
        </w:tc>
        <w:tc>
          <w:tcPr>
            <w:tcW w:w="1842"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lastRenderedPageBreak/>
              <w:t xml:space="preserve">Пункт 1 </w:t>
            </w:r>
            <w:r>
              <w:lastRenderedPageBreak/>
              <w:t>Положения о паспорте гражданина Российской Федерации, утвержденного постановлением Правительства РФ от 08.07.1997 N 828, статьи 2, 10 Федерального закона от 25.07.2002 N 115-ФЗ "О правовом положении иностранных граждан в Российской Федерации"</w:t>
            </w:r>
          </w:p>
        </w:tc>
        <w:tc>
          <w:tcPr>
            <w:tcW w:w="1247"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lastRenderedPageBreak/>
              <w:t xml:space="preserve">МВД </w:t>
            </w:r>
            <w:r>
              <w:lastRenderedPageBreak/>
              <w:t>России</w:t>
            </w:r>
          </w:p>
        </w:tc>
        <w:tc>
          <w:tcPr>
            <w:tcW w:w="2616"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lastRenderedPageBreak/>
              <w:t>Заявитель</w:t>
            </w:r>
          </w:p>
        </w:tc>
      </w:tr>
      <w:tr w:rsidR="00CF7158">
        <w:tc>
          <w:tcPr>
            <w:tcW w:w="817"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jc w:val="center"/>
            </w:pPr>
            <w:r>
              <w:lastRenderedPageBreak/>
              <w:t>3</w:t>
            </w:r>
          </w:p>
        </w:tc>
        <w:tc>
          <w:tcPr>
            <w:tcW w:w="1701"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Согласие на обработку персональных данных</w:t>
            </w:r>
          </w:p>
        </w:tc>
        <w:tc>
          <w:tcPr>
            <w:tcW w:w="2211" w:type="dxa"/>
            <w:tcBorders>
              <w:top w:val="single" w:sz="4" w:space="0" w:color="auto"/>
              <w:left w:val="single" w:sz="4" w:space="0" w:color="auto"/>
              <w:bottom w:val="single" w:sz="4" w:space="0" w:color="auto"/>
              <w:right w:val="single" w:sz="4" w:space="0" w:color="auto"/>
            </w:tcBorders>
          </w:tcPr>
          <w:p w:rsidR="00CF7158" w:rsidRDefault="002078CB">
            <w:pPr>
              <w:pStyle w:val="ConsPlusNormal"/>
              <w:spacing w:line="276" w:lineRule="auto"/>
            </w:pPr>
            <w:hyperlink r:id="rId16" w:anchor="Par487" w:tooltip="ЗАЯВЛЕНИЕ" w:history="1">
              <w:r w:rsidR="00556237">
                <w:rPr>
                  <w:rStyle w:val="a3"/>
                  <w:color w:val="0000FF"/>
                </w:rPr>
                <w:t>Заявление</w:t>
              </w:r>
            </w:hyperlink>
            <w:r w:rsidR="00556237">
              <w:t xml:space="preserve"> о согласии на обработку персональных данных (Приложение 2)</w:t>
            </w:r>
          </w:p>
        </w:tc>
        <w:tc>
          <w:tcPr>
            <w:tcW w:w="2494"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Оригинал заявления,</w:t>
            </w:r>
          </w:p>
          <w:p w:rsidR="00CF7158" w:rsidRDefault="00556237">
            <w:pPr>
              <w:pStyle w:val="ConsPlusNormal"/>
              <w:spacing w:line="276" w:lineRule="auto"/>
            </w:pPr>
            <w:r>
              <w:t>1 экземпляр</w:t>
            </w:r>
          </w:p>
          <w:p w:rsidR="00CF7158" w:rsidRDefault="00556237">
            <w:pPr>
              <w:pStyle w:val="ConsPlusNormal"/>
              <w:spacing w:line="276" w:lineRule="auto"/>
            </w:pPr>
            <w:r>
              <w:t>(при обращении по электронной почте - сканированная копия заявления, 1 экземпляр)</w:t>
            </w:r>
          </w:p>
        </w:tc>
        <w:tc>
          <w:tcPr>
            <w:tcW w:w="2098"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Без возврата</w:t>
            </w:r>
          </w:p>
        </w:tc>
        <w:tc>
          <w:tcPr>
            <w:tcW w:w="1842"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Пункт 1 статьи 9 Федерального закона от 27.07.2006 N 152-ФЗ "О персональных данных"</w:t>
            </w:r>
          </w:p>
        </w:tc>
        <w:tc>
          <w:tcPr>
            <w:tcW w:w="1247"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Заявитель</w:t>
            </w:r>
          </w:p>
        </w:tc>
        <w:tc>
          <w:tcPr>
            <w:tcW w:w="2616"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Заявитель</w:t>
            </w:r>
          </w:p>
        </w:tc>
      </w:tr>
      <w:tr w:rsidR="00CF7158">
        <w:tc>
          <w:tcPr>
            <w:tcW w:w="817"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jc w:val="center"/>
            </w:pPr>
            <w:r>
              <w:lastRenderedPageBreak/>
              <w:t>4</w:t>
            </w:r>
          </w:p>
        </w:tc>
        <w:tc>
          <w:tcPr>
            <w:tcW w:w="1701"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Доверенность, совершенная в простой письменной форме</w:t>
            </w:r>
          </w:p>
        </w:tc>
        <w:tc>
          <w:tcPr>
            <w:tcW w:w="2211"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Доверенность, совершенная в простой письменной форме</w:t>
            </w:r>
          </w:p>
        </w:tc>
        <w:tc>
          <w:tcPr>
            <w:tcW w:w="2494"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Оригинал,</w:t>
            </w:r>
          </w:p>
          <w:p w:rsidR="00CF7158" w:rsidRDefault="00556237">
            <w:pPr>
              <w:pStyle w:val="ConsPlusNormal"/>
              <w:spacing w:line="276" w:lineRule="auto"/>
            </w:pPr>
            <w:r>
              <w:t>1 экземпляр</w:t>
            </w:r>
          </w:p>
          <w:p w:rsidR="00CF7158" w:rsidRDefault="00556237">
            <w:pPr>
              <w:pStyle w:val="ConsPlusNormal"/>
              <w:spacing w:line="276" w:lineRule="auto"/>
            </w:pPr>
            <w:proofErr w:type="gramStart"/>
            <w:r>
              <w:t>(при обращении по электронной почте - сканированная копия доверенности,</w:t>
            </w:r>
            <w:proofErr w:type="gramEnd"/>
          </w:p>
          <w:p w:rsidR="00CF7158" w:rsidRDefault="00556237">
            <w:pPr>
              <w:pStyle w:val="ConsPlusNormal"/>
              <w:spacing w:line="276" w:lineRule="auto"/>
            </w:pPr>
            <w:proofErr w:type="gramStart"/>
            <w:r>
              <w:t>1 экземпляр)</w:t>
            </w:r>
            <w:proofErr w:type="gramEnd"/>
          </w:p>
        </w:tc>
        <w:tc>
          <w:tcPr>
            <w:tcW w:w="2098"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Только для просмотра (снятия копии) в начале оказания услуги</w:t>
            </w:r>
          </w:p>
          <w:p w:rsidR="00CF7158" w:rsidRDefault="00556237">
            <w:pPr>
              <w:pStyle w:val="ConsPlusNormal"/>
              <w:spacing w:line="276" w:lineRule="auto"/>
            </w:pPr>
            <w:r>
              <w:t>(при обращении по электронной почте - сканированная копия доверенности без возврата)</w:t>
            </w:r>
          </w:p>
        </w:tc>
        <w:tc>
          <w:tcPr>
            <w:tcW w:w="1842"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Статья 185 Гражданского кодекса РФ,</w:t>
            </w:r>
          </w:p>
          <w:p w:rsidR="00CF7158" w:rsidRDefault="00556237">
            <w:pPr>
              <w:pStyle w:val="ConsPlusNormal"/>
              <w:spacing w:line="276" w:lineRule="auto"/>
            </w:pPr>
            <w:r>
              <w:t>статьи 26, 28, 29, 53 Гражданского кодекса РФ</w:t>
            </w:r>
          </w:p>
        </w:tc>
        <w:tc>
          <w:tcPr>
            <w:tcW w:w="1247"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Физические и юридические лица</w:t>
            </w:r>
          </w:p>
        </w:tc>
        <w:tc>
          <w:tcPr>
            <w:tcW w:w="2616"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Заявитель</w:t>
            </w:r>
          </w:p>
        </w:tc>
      </w:tr>
      <w:tr w:rsidR="00CF7158">
        <w:tc>
          <w:tcPr>
            <w:tcW w:w="817"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jc w:val="center"/>
            </w:pPr>
            <w:r>
              <w:t>5</w:t>
            </w:r>
          </w:p>
        </w:tc>
        <w:tc>
          <w:tcPr>
            <w:tcW w:w="1701"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Выписка из ЕГРН о правах отдельного лица на имевшиеся (имеющиеся) у него объекты недвижимости</w:t>
            </w:r>
          </w:p>
        </w:tc>
        <w:tc>
          <w:tcPr>
            <w:tcW w:w="2211"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Выписка из ЕГРН о правах отдельного лица на имевшиеся (имеющиеся) у него объекты недвижимости</w:t>
            </w:r>
          </w:p>
        </w:tc>
        <w:tc>
          <w:tcPr>
            <w:tcW w:w="2494"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Оригинал выписки/в форме электронного документа</w:t>
            </w:r>
          </w:p>
        </w:tc>
        <w:tc>
          <w:tcPr>
            <w:tcW w:w="2098"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Только для просмотра (снятия копии) в начале оказания услуги</w:t>
            </w:r>
          </w:p>
        </w:tc>
        <w:tc>
          <w:tcPr>
            <w:tcW w:w="1842"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Статья 62 Федерального закона от 13.07.2015 N 218-ФЗ "О государственной регистрации недвижимости"</w:t>
            </w:r>
          </w:p>
        </w:tc>
        <w:tc>
          <w:tcPr>
            <w:tcW w:w="1247"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proofErr w:type="spellStart"/>
            <w:r>
              <w:t>Росреестр</w:t>
            </w:r>
            <w:proofErr w:type="spellEnd"/>
          </w:p>
        </w:tc>
        <w:tc>
          <w:tcPr>
            <w:tcW w:w="2616"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В порядке межведомственного взаимодействия или заявитель по собственной инициативе</w:t>
            </w:r>
          </w:p>
        </w:tc>
      </w:tr>
      <w:tr w:rsidR="00CF7158">
        <w:tc>
          <w:tcPr>
            <w:tcW w:w="817"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jc w:val="center"/>
            </w:pPr>
            <w:r>
              <w:t>6</w:t>
            </w:r>
          </w:p>
        </w:tc>
        <w:tc>
          <w:tcPr>
            <w:tcW w:w="1701"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Сведения о СНИЛС</w:t>
            </w:r>
          </w:p>
        </w:tc>
        <w:tc>
          <w:tcPr>
            <w:tcW w:w="2211"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СНИЛС</w:t>
            </w:r>
          </w:p>
        </w:tc>
        <w:tc>
          <w:tcPr>
            <w:tcW w:w="2494"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Оригинал СНИЛС/в форме электронного документа</w:t>
            </w:r>
          </w:p>
        </w:tc>
        <w:tc>
          <w:tcPr>
            <w:tcW w:w="2098"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Только для просмотра (снятия копии) в начале оказания услуги</w:t>
            </w:r>
          </w:p>
        </w:tc>
        <w:tc>
          <w:tcPr>
            <w:tcW w:w="1842"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 xml:space="preserve">Статья 3 Федерального закона от 01.04.1996 N 27-ФЗ "Об индивидуальном (персонифицированном) учете в </w:t>
            </w:r>
            <w:r>
              <w:lastRenderedPageBreak/>
              <w:t>системе обязательного пенсионного страхования"</w:t>
            </w:r>
          </w:p>
        </w:tc>
        <w:tc>
          <w:tcPr>
            <w:tcW w:w="1247"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lastRenderedPageBreak/>
              <w:t>ПФР</w:t>
            </w:r>
          </w:p>
        </w:tc>
        <w:tc>
          <w:tcPr>
            <w:tcW w:w="2616" w:type="dxa"/>
            <w:tcBorders>
              <w:top w:val="single" w:sz="4" w:space="0" w:color="auto"/>
              <w:left w:val="single" w:sz="4" w:space="0" w:color="auto"/>
              <w:bottom w:val="single" w:sz="4" w:space="0" w:color="auto"/>
              <w:right w:val="single" w:sz="4" w:space="0" w:color="auto"/>
            </w:tcBorders>
          </w:tcPr>
          <w:p w:rsidR="00CF7158" w:rsidRDefault="00556237">
            <w:pPr>
              <w:pStyle w:val="ConsPlusNormal"/>
              <w:spacing w:line="276" w:lineRule="auto"/>
            </w:pPr>
            <w:r>
              <w:t>В порядке межведомственного взаимодействия или заявитель по собственной инициативе</w:t>
            </w:r>
          </w:p>
        </w:tc>
      </w:tr>
    </w:tbl>
    <w:p w:rsidR="00CF7158" w:rsidRDefault="00CF7158">
      <w:pPr>
        <w:rPr>
          <w:sz w:val="23"/>
          <w:szCs w:val="23"/>
        </w:rPr>
      </w:pPr>
    </w:p>
    <w:p w:rsidR="00CF7158" w:rsidRDefault="00CF7158">
      <w:pPr>
        <w:rPr>
          <w:sz w:val="23"/>
          <w:szCs w:val="23"/>
        </w:rPr>
      </w:pPr>
    </w:p>
    <w:p w:rsidR="00CF7158" w:rsidRDefault="00556237">
      <w:pPr>
        <w:rPr>
          <w:sz w:val="24"/>
          <w:szCs w:val="24"/>
        </w:rPr>
      </w:pPr>
      <w:r>
        <w:rPr>
          <w:sz w:val="24"/>
          <w:szCs w:val="24"/>
        </w:rPr>
        <w:t>&lt;*&gt; Указывается в случаях несовпадения наименования документов (сведений), указанных в нормативных правовых актах, регулирующих предоставление муниципальной услуги, и наименования документов (сведений), используемых в информационных системах, в том числе обеспечивающих осуществление межведомственного информационного взаимодействия и предоставление муниципальной услуги в электронной форме.</w:t>
      </w:r>
    </w:p>
    <w:p w:rsidR="00CF7158" w:rsidRDefault="00556237">
      <w:pPr>
        <w:jc w:val="both"/>
        <w:rPr>
          <w:sz w:val="24"/>
          <w:szCs w:val="24"/>
        </w:rPr>
      </w:pPr>
      <w:bookmarkStart w:id="5" w:name="Par181"/>
      <w:bookmarkEnd w:id="5"/>
      <w:r>
        <w:rPr>
          <w:sz w:val="24"/>
          <w:szCs w:val="24"/>
        </w:rPr>
        <w:t>&lt;**&gt; В графе указываются условия представления документов (сведений), необходимых для получения муниципальной услуги, в орган, предоставляющий муниципальную услугу, а именно:</w:t>
      </w:r>
    </w:p>
    <w:p w:rsidR="00CF7158" w:rsidRDefault="00556237">
      <w:pPr>
        <w:jc w:val="both"/>
        <w:rPr>
          <w:sz w:val="24"/>
          <w:szCs w:val="24"/>
        </w:rPr>
      </w:pPr>
      <w:r>
        <w:rPr>
          <w:sz w:val="24"/>
          <w:szCs w:val="24"/>
        </w:rPr>
        <w:t>- без возврата;</w:t>
      </w:r>
    </w:p>
    <w:p w:rsidR="00CF7158" w:rsidRDefault="00556237">
      <w:pPr>
        <w:jc w:val="both"/>
        <w:rPr>
          <w:sz w:val="24"/>
          <w:szCs w:val="24"/>
        </w:rPr>
      </w:pPr>
      <w:r>
        <w:rPr>
          <w:sz w:val="24"/>
          <w:szCs w:val="24"/>
        </w:rPr>
        <w:t>- на все время оказания услуги с возможностью возврата по требованию заявителя;</w:t>
      </w:r>
    </w:p>
    <w:p w:rsidR="00CF7158" w:rsidRDefault="00556237">
      <w:pPr>
        <w:jc w:val="both"/>
        <w:rPr>
          <w:sz w:val="24"/>
          <w:szCs w:val="24"/>
        </w:rPr>
      </w:pPr>
      <w:r>
        <w:rPr>
          <w:sz w:val="24"/>
          <w:szCs w:val="24"/>
        </w:rPr>
        <w:t>- только для просмотра (снятия копии) в начале оказания услуги;</w:t>
      </w:r>
    </w:p>
    <w:p w:rsidR="00CF7158" w:rsidRDefault="00556237">
      <w:pPr>
        <w:jc w:val="both"/>
        <w:rPr>
          <w:sz w:val="24"/>
          <w:szCs w:val="24"/>
        </w:rPr>
      </w:pPr>
      <w:r>
        <w:rPr>
          <w:sz w:val="24"/>
          <w:szCs w:val="24"/>
        </w:rPr>
        <w:t>- на все время оказания услуги с обязательным возвратом заявителю.</w:t>
      </w:r>
    </w:p>
    <w:p w:rsidR="00CF7158" w:rsidRDefault="00556237">
      <w:pPr>
        <w:jc w:val="both"/>
        <w:rPr>
          <w:sz w:val="24"/>
          <w:szCs w:val="24"/>
        </w:rPr>
      </w:pPr>
      <w:bookmarkStart w:id="6" w:name="Par186"/>
      <w:bookmarkEnd w:id="6"/>
      <w:r>
        <w:rPr>
          <w:sz w:val="24"/>
          <w:szCs w:val="24"/>
        </w:rPr>
        <w:t>&lt;***&gt; Заявитель вправе представить указанные документы в органы, предоставляющие муниципальные услуги, по собственной инициативе.</w:t>
      </w: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ind w:left="426"/>
        <w:jc w:val="both"/>
        <w:rPr>
          <w:sz w:val="24"/>
          <w:szCs w:val="24"/>
        </w:rPr>
        <w:sectPr w:rsidR="00CF7158">
          <w:pgSz w:w="16838" w:h="11906" w:orient="landscape"/>
          <w:pgMar w:top="1701" w:right="1134" w:bottom="851" w:left="1134" w:header="709" w:footer="709" w:gutter="0"/>
          <w:cols w:space="708"/>
          <w:docGrid w:linePitch="360"/>
        </w:sectPr>
      </w:pPr>
    </w:p>
    <w:p w:rsidR="00CF7158" w:rsidRDefault="00CF7158">
      <w:pPr>
        <w:jc w:val="both"/>
        <w:rPr>
          <w:sz w:val="24"/>
          <w:szCs w:val="24"/>
        </w:rPr>
      </w:pPr>
    </w:p>
    <w:p w:rsidR="00CF7158" w:rsidRDefault="00CF7158">
      <w:pPr>
        <w:jc w:val="both"/>
        <w:rPr>
          <w:sz w:val="24"/>
          <w:szCs w:val="24"/>
        </w:rPr>
      </w:pPr>
    </w:p>
    <w:p w:rsidR="00CF7158" w:rsidRDefault="00556237">
      <w:pPr>
        <w:jc w:val="both"/>
        <w:rPr>
          <w:sz w:val="26"/>
          <w:szCs w:val="26"/>
        </w:rPr>
      </w:pPr>
      <w:r>
        <w:rPr>
          <w:sz w:val="26"/>
          <w:szCs w:val="26"/>
        </w:rPr>
        <w:t>2.6.2. Заявитель в своем письменном запросе в обязательном порядке указывает:</w:t>
      </w:r>
    </w:p>
    <w:p w:rsidR="00CF7158" w:rsidRDefault="00556237">
      <w:pPr>
        <w:jc w:val="both"/>
        <w:rPr>
          <w:sz w:val="26"/>
          <w:szCs w:val="26"/>
        </w:rPr>
      </w:pPr>
      <w:r>
        <w:rPr>
          <w:sz w:val="26"/>
          <w:szCs w:val="26"/>
        </w:rPr>
        <w:t>- наименование Уполномоченного органа, либо фамилию, имя, отчество руководителя, либо должность соответствующего лица, которому направлен письменный запрос;</w:t>
      </w:r>
    </w:p>
    <w:p w:rsidR="00CF7158" w:rsidRDefault="00556237">
      <w:pPr>
        <w:jc w:val="both"/>
        <w:rPr>
          <w:sz w:val="26"/>
          <w:szCs w:val="26"/>
        </w:rPr>
      </w:pPr>
      <w:r>
        <w:rPr>
          <w:sz w:val="26"/>
          <w:szCs w:val="26"/>
        </w:rPr>
        <w:t>- наименование юридического лица или фамилию, имя, отчество физического лица, направившего запрос;</w:t>
      </w:r>
    </w:p>
    <w:p w:rsidR="00CF7158" w:rsidRDefault="00556237">
      <w:pPr>
        <w:jc w:val="both"/>
        <w:rPr>
          <w:sz w:val="26"/>
          <w:szCs w:val="26"/>
        </w:rPr>
      </w:pPr>
      <w:r>
        <w:rPr>
          <w:sz w:val="26"/>
          <w:szCs w:val="26"/>
        </w:rPr>
        <w:t>- ИНН юридического или физического лица, направившего запрос;</w:t>
      </w:r>
    </w:p>
    <w:p w:rsidR="00CF7158" w:rsidRDefault="00556237">
      <w:pPr>
        <w:jc w:val="both"/>
        <w:rPr>
          <w:sz w:val="26"/>
          <w:szCs w:val="26"/>
        </w:rPr>
      </w:pPr>
      <w:r>
        <w:rPr>
          <w:sz w:val="26"/>
          <w:szCs w:val="26"/>
        </w:rPr>
        <w:t>- адрес заявителя, по которому должен быть направлен ответ;</w:t>
      </w:r>
    </w:p>
    <w:p w:rsidR="00CF7158" w:rsidRDefault="00556237">
      <w:pPr>
        <w:jc w:val="both"/>
        <w:rPr>
          <w:sz w:val="26"/>
          <w:szCs w:val="26"/>
        </w:rPr>
      </w:pPr>
      <w:r>
        <w:rPr>
          <w:sz w:val="26"/>
          <w:szCs w:val="26"/>
        </w:rPr>
        <w:t>- номер контактного телефона юридического или физического лица, направившего запрос;</w:t>
      </w:r>
    </w:p>
    <w:p w:rsidR="00CF7158" w:rsidRDefault="00556237">
      <w:pPr>
        <w:jc w:val="both"/>
        <w:rPr>
          <w:sz w:val="26"/>
          <w:szCs w:val="26"/>
        </w:rPr>
      </w:pPr>
      <w:r>
        <w:rPr>
          <w:sz w:val="26"/>
          <w:szCs w:val="26"/>
        </w:rPr>
        <w:t>- содержание запроса;</w:t>
      </w:r>
    </w:p>
    <w:p w:rsidR="00CF7158" w:rsidRDefault="00556237">
      <w:pPr>
        <w:jc w:val="both"/>
        <w:rPr>
          <w:sz w:val="26"/>
          <w:szCs w:val="26"/>
        </w:rPr>
      </w:pPr>
      <w:r>
        <w:rPr>
          <w:sz w:val="26"/>
          <w:szCs w:val="26"/>
        </w:rPr>
        <w:t>- подпись заявителя;</w:t>
      </w:r>
    </w:p>
    <w:p w:rsidR="00CF7158" w:rsidRDefault="00556237">
      <w:pPr>
        <w:jc w:val="both"/>
        <w:rPr>
          <w:sz w:val="26"/>
          <w:szCs w:val="26"/>
        </w:rPr>
      </w:pPr>
      <w:r>
        <w:rPr>
          <w:sz w:val="26"/>
          <w:szCs w:val="26"/>
        </w:rPr>
        <w:t>- дату обращения.</w:t>
      </w:r>
    </w:p>
    <w:p w:rsidR="00CF7158" w:rsidRDefault="00556237">
      <w:pPr>
        <w:jc w:val="both"/>
        <w:rPr>
          <w:sz w:val="26"/>
          <w:szCs w:val="26"/>
        </w:rPr>
      </w:pPr>
      <w:r>
        <w:rPr>
          <w:sz w:val="26"/>
          <w:szCs w:val="26"/>
        </w:rPr>
        <w:t>2.6.3. Письменный запрос юридического лица оформляется на бланке с указанием реквизитов заявителя, даты и регистрационного номера, фамилии и номера телефона исполнителя за подписью руководителя или должностного лица, имеющего право подписи соответствующих документов.</w:t>
      </w:r>
    </w:p>
    <w:p w:rsidR="00CF7158" w:rsidRDefault="00556237">
      <w:pPr>
        <w:jc w:val="both"/>
        <w:rPr>
          <w:sz w:val="26"/>
          <w:szCs w:val="26"/>
        </w:rPr>
      </w:pPr>
      <w:r>
        <w:rPr>
          <w:sz w:val="26"/>
          <w:szCs w:val="26"/>
        </w:rPr>
        <w:t xml:space="preserve">2.6.4. Запрос, поступивший в форме электронного документа, подлежит рассмотрению </w:t>
      </w:r>
      <w:proofErr w:type="gramStart"/>
      <w:r>
        <w:rPr>
          <w:sz w:val="26"/>
          <w:szCs w:val="26"/>
        </w:rPr>
        <w:t>в</w:t>
      </w:r>
      <w:proofErr w:type="gramEnd"/>
    </w:p>
    <w:p w:rsidR="00CF7158" w:rsidRDefault="00556237">
      <w:pPr>
        <w:jc w:val="both"/>
        <w:rPr>
          <w:sz w:val="26"/>
          <w:szCs w:val="26"/>
        </w:rPr>
      </w:pPr>
      <w:proofErr w:type="gramStart"/>
      <w:r>
        <w:rPr>
          <w:sz w:val="26"/>
          <w:szCs w:val="26"/>
        </w:rPr>
        <w:t>порядке</w:t>
      </w:r>
      <w:proofErr w:type="gramEnd"/>
      <w:r>
        <w:rPr>
          <w:sz w:val="26"/>
          <w:szCs w:val="26"/>
        </w:rPr>
        <w:t xml:space="preserve">, установленном настоящим Административным регламентом. </w:t>
      </w:r>
      <w:proofErr w:type="gramStart"/>
      <w:r>
        <w:rPr>
          <w:sz w:val="26"/>
          <w:szCs w:val="26"/>
        </w:rPr>
        <w:t>В запросе заявитель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Pr>
          <w:sz w:val="26"/>
          <w:szCs w:val="26"/>
        </w:rPr>
        <w:t xml:space="preserve"> Заявитель вправе приложить к такому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CF7158" w:rsidRDefault="00556237">
      <w:pPr>
        <w:jc w:val="both"/>
        <w:rPr>
          <w:sz w:val="26"/>
          <w:szCs w:val="26"/>
        </w:rPr>
      </w:pPr>
      <w:r>
        <w:rPr>
          <w:sz w:val="26"/>
          <w:szCs w:val="26"/>
        </w:rPr>
        <w:t>При личном приеме должностным лицом Уполномоченного органа заявитель предъявляет документ, удостоверяющий его личность, и излагает содержание своего устного запроса.</w:t>
      </w:r>
    </w:p>
    <w:p w:rsidR="00CF7158" w:rsidRDefault="00556237">
      <w:pPr>
        <w:jc w:val="both"/>
        <w:rPr>
          <w:sz w:val="26"/>
          <w:szCs w:val="26"/>
        </w:rPr>
      </w:pPr>
      <w:r>
        <w:rPr>
          <w:sz w:val="26"/>
          <w:szCs w:val="26"/>
        </w:rPr>
        <w:t>2.6.5. Запрос и прилагаемые к нему документы (или их копии) должны быть составлены на русском языке.</w:t>
      </w:r>
    </w:p>
    <w:p w:rsidR="00CF7158" w:rsidRDefault="00556237">
      <w:pPr>
        <w:jc w:val="both"/>
        <w:rPr>
          <w:sz w:val="26"/>
          <w:szCs w:val="26"/>
        </w:rPr>
      </w:pPr>
      <w:r>
        <w:rPr>
          <w:sz w:val="26"/>
          <w:szCs w:val="26"/>
        </w:rPr>
        <w:t>2.6.6. Запрос о предоставлении муниципальной услуги и прилагаемые документы представляются заявителем в Уполномоченный орган на бумажном носителе непосредственно или направляются почтовым отправлением.</w:t>
      </w:r>
    </w:p>
    <w:p w:rsidR="00CF7158" w:rsidRDefault="00556237">
      <w:pPr>
        <w:jc w:val="both"/>
        <w:rPr>
          <w:sz w:val="26"/>
          <w:szCs w:val="26"/>
        </w:rPr>
      </w:pPr>
      <w:r>
        <w:rPr>
          <w:sz w:val="26"/>
          <w:szCs w:val="26"/>
        </w:rPr>
        <w:t>Заявитель вправе направить запрос и прилагаемые документы в электронной форме.</w:t>
      </w:r>
    </w:p>
    <w:p w:rsidR="00CF7158" w:rsidRDefault="00556237">
      <w:pPr>
        <w:jc w:val="both"/>
        <w:rPr>
          <w:sz w:val="26"/>
          <w:szCs w:val="26"/>
        </w:rPr>
      </w:pPr>
      <w:r>
        <w:rPr>
          <w:sz w:val="26"/>
          <w:szCs w:val="26"/>
        </w:rPr>
        <w:t>2.7. Исчерпывающий перечень оснований для отказа в приеме документов, необходимых для предоставления муниципальной услуги.</w:t>
      </w:r>
    </w:p>
    <w:p w:rsidR="00CF7158" w:rsidRDefault="00556237">
      <w:pPr>
        <w:jc w:val="both"/>
        <w:rPr>
          <w:sz w:val="26"/>
          <w:szCs w:val="26"/>
        </w:rPr>
      </w:pPr>
      <w:r>
        <w:rPr>
          <w:sz w:val="26"/>
          <w:szCs w:val="26"/>
        </w:rPr>
        <w:t>2.7.1. Основания для отказа в приеме документов, необходимых для предоставления муниципальной услуги, отсутствуют.</w:t>
      </w:r>
    </w:p>
    <w:p w:rsidR="00CF7158" w:rsidRDefault="00556237">
      <w:pPr>
        <w:jc w:val="both"/>
        <w:rPr>
          <w:sz w:val="26"/>
          <w:szCs w:val="26"/>
        </w:rPr>
      </w:pPr>
      <w:r>
        <w:rPr>
          <w:sz w:val="26"/>
          <w:szCs w:val="26"/>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F7158" w:rsidRDefault="00556237">
      <w:pPr>
        <w:jc w:val="both"/>
        <w:rPr>
          <w:sz w:val="26"/>
          <w:szCs w:val="26"/>
        </w:rPr>
      </w:pPr>
      <w:r>
        <w:rPr>
          <w:sz w:val="26"/>
          <w:szCs w:val="26"/>
        </w:rPr>
        <w:t>2.8.1. Основания для приостановления предоставления муниципальной услуги отсутствуют.</w:t>
      </w:r>
    </w:p>
    <w:p w:rsidR="00CF7158" w:rsidRDefault="00556237">
      <w:pPr>
        <w:jc w:val="both"/>
        <w:rPr>
          <w:sz w:val="26"/>
          <w:szCs w:val="26"/>
        </w:rPr>
      </w:pPr>
      <w:bookmarkStart w:id="7" w:name="Par207"/>
      <w:bookmarkEnd w:id="7"/>
      <w:r>
        <w:rPr>
          <w:sz w:val="26"/>
          <w:szCs w:val="26"/>
        </w:rPr>
        <w:t>2.8.2. Основания для отказа в предоставлении муниципальной услуги:</w:t>
      </w:r>
    </w:p>
    <w:p w:rsidR="00CF7158" w:rsidRDefault="00556237">
      <w:pPr>
        <w:jc w:val="both"/>
        <w:rPr>
          <w:sz w:val="26"/>
          <w:szCs w:val="26"/>
        </w:rPr>
      </w:pPr>
      <w:proofErr w:type="gramStart"/>
      <w:r>
        <w:rPr>
          <w:sz w:val="26"/>
          <w:szCs w:val="26"/>
        </w:rPr>
        <w:t xml:space="preserve">- отсутствие полного комплекта документов, необходимых для предоставления муниципальной услуги, в соответствии с </w:t>
      </w:r>
      <w:hyperlink w:anchor="Par109" w:tooltip="2.6.1. Перечень документов." w:history="1">
        <w:r>
          <w:rPr>
            <w:rStyle w:val="a3"/>
            <w:color w:val="000000" w:themeColor="text1"/>
            <w:sz w:val="26"/>
            <w:szCs w:val="26"/>
          </w:rPr>
          <w:t>подпунктом 2.6.1</w:t>
        </w:r>
      </w:hyperlink>
      <w:r>
        <w:rPr>
          <w:color w:val="000000" w:themeColor="text1"/>
          <w:sz w:val="26"/>
          <w:szCs w:val="26"/>
          <w:u w:val="single"/>
        </w:rPr>
        <w:t xml:space="preserve"> </w:t>
      </w:r>
      <w:r>
        <w:rPr>
          <w:sz w:val="26"/>
          <w:szCs w:val="26"/>
        </w:rPr>
        <w:t xml:space="preserve">настоящего Административного регламента, обязанность по представлению которых возложена на </w:t>
      </w:r>
      <w:r>
        <w:rPr>
          <w:sz w:val="26"/>
          <w:szCs w:val="26"/>
        </w:rPr>
        <w:lastRenderedPageBreak/>
        <w:t>заявителя;</w:t>
      </w:r>
      <w:proofErr w:type="gramEnd"/>
    </w:p>
    <w:p w:rsidR="00CF7158" w:rsidRDefault="00556237">
      <w:pPr>
        <w:jc w:val="both"/>
        <w:rPr>
          <w:sz w:val="26"/>
          <w:szCs w:val="26"/>
        </w:rPr>
      </w:pPr>
      <w:r>
        <w:rPr>
          <w:sz w:val="26"/>
          <w:szCs w:val="26"/>
        </w:rPr>
        <w:t xml:space="preserve">- с заявлением обратилось лицо, не соответствующее требованиям </w:t>
      </w:r>
      <w:hyperlink w:anchor="Par45" w:tooltip="1.2. Круг заявителей" w:history="1">
        <w:r>
          <w:rPr>
            <w:rStyle w:val="a3"/>
            <w:color w:val="000000" w:themeColor="text1"/>
            <w:sz w:val="26"/>
            <w:szCs w:val="26"/>
            <w:u w:val="none"/>
          </w:rPr>
          <w:t>пункта 1.2</w:t>
        </w:r>
      </w:hyperlink>
      <w:r>
        <w:rPr>
          <w:sz w:val="26"/>
          <w:szCs w:val="26"/>
        </w:rPr>
        <w:t xml:space="preserve"> настоящего Административного регламента;</w:t>
      </w:r>
    </w:p>
    <w:p w:rsidR="00CF7158" w:rsidRDefault="00556237">
      <w:pPr>
        <w:jc w:val="both"/>
        <w:rPr>
          <w:sz w:val="26"/>
          <w:szCs w:val="26"/>
        </w:rPr>
      </w:pPr>
      <w:r>
        <w:rPr>
          <w:sz w:val="26"/>
          <w:szCs w:val="26"/>
        </w:rPr>
        <w:t xml:space="preserve">- заявление оформлено ненадлежащим образом, отсутствие в заявлении Ф.И.О. заявителя, почтового адреса, адреса электронной почты, </w:t>
      </w:r>
      <w:proofErr w:type="gramStart"/>
      <w:r>
        <w:rPr>
          <w:sz w:val="26"/>
          <w:szCs w:val="26"/>
        </w:rPr>
        <w:t>способствующих</w:t>
      </w:r>
      <w:proofErr w:type="gramEnd"/>
      <w:r>
        <w:rPr>
          <w:sz w:val="26"/>
          <w:szCs w:val="26"/>
        </w:rPr>
        <w:t xml:space="preserve"> направлению (передаче) письменного разъяснения;</w:t>
      </w:r>
    </w:p>
    <w:p w:rsidR="00CF7158" w:rsidRDefault="00556237">
      <w:pPr>
        <w:jc w:val="both"/>
        <w:rPr>
          <w:sz w:val="26"/>
          <w:szCs w:val="26"/>
        </w:rPr>
      </w:pPr>
      <w:r>
        <w:rPr>
          <w:sz w:val="26"/>
          <w:szCs w:val="26"/>
        </w:rPr>
        <w:t>- текст заявления не поддается прочтению;</w:t>
      </w:r>
    </w:p>
    <w:p w:rsidR="00CF7158" w:rsidRDefault="00556237">
      <w:pPr>
        <w:jc w:val="both"/>
        <w:rPr>
          <w:sz w:val="26"/>
          <w:szCs w:val="26"/>
        </w:rPr>
      </w:pPr>
      <w:proofErr w:type="gramStart"/>
      <w:r>
        <w:rPr>
          <w:sz w:val="26"/>
          <w:szCs w:val="26"/>
        </w:rPr>
        <w:t>- если в заявлении заявителя содержится вопрос, на который ему Уполномоченный орган неоднократно давал письменные ответы по существу в связи с ранее направляемыми заявлениями, и при этом в заявлении не приводятся новые доводы или обстоятельства, руководитель Уполномоченного органа вправе принять решение о безосновательности очередного заявления в виде резолюции и прекращении переписки с заявителем по данному вопросу при условии, что указанное заявление</w:t>
      </w:r>
      <w:proofErr w:type="gramEnd"/>
      <w:r>
        <w:rPr>
          <w:sz w:val="26"/>
          <w:szCs w:val="26"/>
        </w:rPr>
        <w:t xml:space="preserve"> и ранее направляемые заявления направлялись в Уполномоченный орган. Заявитель уведомляется о данном решении.</w:t>
      </w:r>
    </w:p>
    <w:p w:rsidR="00CF7158" w:rsidRDefault="00556237">
      <w:pPr>
        <w:jc w:val="both"/>
        <w:rPr>
          <w:sz w:val="26"/>
          <w:szCs w:val="26"/>
        </w:rPr>
      </w:pPr>
      <w:r>
        <w:rPr>
          <w:sz w:val="26"/>
          <w:szCs w:val="26"/>
        </w:rPr>
        <w:t>2.9. Размер платы, взимаемой с заявителя при предоставлении муниципальной услуги и способы ее взимания.</w:t>
      </w:r>
    </w:p>
    <w:p w:rsidR="00CF7158" w:rsidRDefault="00556237">
      <w:pPr>
        <w:jc w:val="both"/>
        <w:rPr>
          <w:sz w:val="26"/>
          <w:szCs w:val="26"/>
        </w:rPr>
      </w:pPr>
      <w:r>
        <w:rPr>
          <w:sz w:val="26"/>
          <w:szCs w:val="26"/>
        </w:rPr>
        <w:t>Предоставление муниципальной услуги осуществляется бесплатно.</w:t>
      </w:r>
    </w:p>
    <w:p w:rsidR="00CF7158" w:rsidRDefault="00556237">
      <w:pPr>
        <w:jc w:val="both"/>
        <w:rPr>
          <w:sz w:val="26"/>
          <w:szCs w:val="26"/>
        </w:rPr>
      </w:pPr>
      <w:r>
        <w:rPr>
          <w:sz w:val="26"/>
          <w:szCs w:val="26"/>
        </w:rPr>
        <w:t>2.10. Максимальный срок ожидания в очереди при подаче заявления и при получении результата предоставления муниципальной услуги.</w:t>
      </w:r>
    </w:p>
    <w:p w:rsidR="00CF7158" w:rsidRDefault="00556237">
      <w:pPr>
        <w:jc w:val="both"/>
        <w:rPr>
          <w:sz w:val="26"/>
          <w:szCs w:val="26"/>
        </w:rPr>
      </w:pPr>
      <w:r>
        <w:rPr>
          <w:sz w:val="26"/>
          <w:szCs w:val="26"/>
        </w:rPr>
        <w:t>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CF7158" w:rsidRDefault="00556237">
      <w:pPr>
        <w:jc w:val="both"/>
        <w:rPr>
          <w:sz w:val="26"/>
          <w:szCs w:val="26"/>
        </w:rPr>
      </w:pPr>
      <w:r>
        <w:rPr>
          <w:sz w:val="26"/>
          <w:szCs w:val="26"/>
        </w:rPr>
        <w:t>2.11. Срок и порядок регистрации запроса заявителя о предоставлении муниципальной услуги.</w:t>
      </w:r>
    </w:p>
    <w:p w:rsidR="00CF7158" w:rsidRDefault="00556237">
      <w:pPr>
        <w:jc w:val="both"/>
        <w:rPr>
          <w:sz w:val="26"/>
          <w:szCs w:val="26"/>
        </w:rPr>
      </w:pPr>
      <w:r>
        <w:rPr>
          <w:sz w:val="26"/>
          <w:szCs w:val="26"/>
        </w:rPr>
        <w:t>Специалист, ответственный за прием и регистрацию запроса, регистрирует его в день его поступления.</w:t>
      </w:r>
    </w:p>
    <w:p w:rsidR="00CF7158" w:rsidRDefault="00556237">
      <w:pPr>
        <w:jc w:val="both"/>
        <w:rPr>
          <w:sz w:val="26"/>
          <w:szCs w:val="26"/>
        </w:rPr>
      </w:pPr>
      <w:r>
        <w:rPr>
          <w:sz w:val="26"/>
          <w:szCs w:val="26"/>
        </w:rPr>
        <w:t>При поступлении запроса в электронном виде в нерабочее время он регистрируется специалистом, ответственным за прием и регистрацию запроса, в рабочий день, следующий за днем поступления указанного запроса.</w:t>
      </w:r>
    </w:p>
    <w:p w:rsidR="00CF7158" w:rsidRDefault="00556237">
      <w:pPr>
        <w:jc w:val="both"/>
        <w:rPr>
          <w:sz w:val="26"/>
          <w:szCs w:val="26"/>
        </w:rPr>
      </w:pPr>
      <w:r>
        <w:rPr>
          <w:sz w:val="26"/>
          <w:szCs w:val="26"/>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такой услуги.</w:t>
      </w:r>
    </w:p>
    <w:p w:rsidR="00CF7158" w:rsidRDefault="00556237">
      <w:pPr>
        <w:jc w:val="both"/>
        <w:rPr>
          <w:sz w:val="26"/>
          <w:szCs w:val="26"/>
        </w:rPr>
      </w:pPr>
      <w:r>
        <w:rPr>
          <w:sz w:val="26"/>
          <w:szCs w:val="26"/>
        </w:rPr>
        <w:t>2.12.1. Здание расположено с учетом пешеходной доступности для заявителей.</w:t>
      </w:r>
    </w:p>
    <w:p w:rsidR="00CF7158" w:rsidRDefault="00556237">
      <w:pPr>
        <w:jc w:val="both"/>
        <w:rPr>
          <w:sz w:val="26"/>
          <w:szCs w:val="26"/>
        </w:rPr>
      </w:pPr>
      <w:r>
        <w:rPr>
          <w:sz w:val="26"/>
          <w:szCs w:val="26"/>
        </w:rPr>
        <w:t>2.12.2. Центральный вход в здание оформляется информационной вывеской с указанием полного наименования учреждения, режима работы.</w:t>
      </w:r>
    </w:p>
    <w:p w:rsidR="00CF7158" w:rsidRDefault="00556237">
      <w:pPr>
        <w:jc w:val="both"/>
        <w:rPr>
          <w:sz w:val="26"/>
          <w:szCs w:val="26"/>
        </w:rPr>
      </w:pPr>
      <w:r>
        <w:rPr>
          <w:sz w:val="26"/>
          <w:szCs w:val="26"/>
        </w:rPr>
        <w:t>2.12.3. Прилегающая территория здания, где расположена Администрация, оснащена парковочными местами.</w:t>
      </w:r>
    </w:p>
    <w:p w:rsidR="00CF7158" w:rsidRDefault="00556237">
      <w:pPr>
        <w:jc w:val="both"/>
        <w:rPr>
          <w:sz w:val="26"/>
          <w:szCs w:val="26"/>
        </w:rPr>
      </w:pPr>
      <w:r>
        <w:rPr>
          <w:sz w:val="26"/>
          <w:szCs w:val="26"/>
        </w:rPr>
        <w:t>2.12.4. Непосредственно на этаже размещена схема расположения структурных подразделений, номера кабинетов, а также график работы специалистов Структурного подразделения. Прием заинтересованных лиц осуществляется согласно графику работы специалистом  Администрации.</w:t>
      </w:r>
    </w:p>
    <w:p w:rsidR="00CF7158" w:rsidRDefault="00556237">
      <w:pPr>
        <w:jc w:val="both"/>
        <w:rPr>
          <w:sz w:val="26"/>
          <w:szCs w:val="26"/>
        </w:rPr>
      </w:pPr>
      <w:r>
        <w:rPr>
          <w:sz w:val="26"/>
          <w:szCs w:val="26"/>
        </w:rPr>
        <w:t xml:space="preserve">2.12.5. Для ожидания приема заявителям отводится специальное место, обеспечивающее свободный доступ гражданам, имеющим ограничения в передвижении, в том числе инвалидам-колясочникам, оборудованное стульями, </w:t>
      </w:r>
      <w:r>
        <w:rPr>
          <w:sz w:val="26"/>
          <w:szCs w:val="26"/>
        </w:rPr>
        <w:lastRenderedPageBreak/>
        <w:t>столами для возможности оформления документов, а также оборудованное информационными стендами.</w:t>
      </w:r>
    </w:p>
    <w:p w:rsidR="00CF7158" w:rsidRDefault="00556237">
      <w:pPr>
        <w:jc w:val="both"/>
        <w:rPr>
          <w:sz w:val="26"/>
          <w:szCs w:val="26"/>
        </w:rPr>
      </w:pPr>
      <w:r>
        <w:rPr>
          <w:sz w:val="26"/>
          <w:szCs w:val="26"/>
        </w:rPr>
        <w:t>2.12.6. Требования к помещениям, в которых предоставляется муниципальная услуга, в части обеспечения доступности для инвалидов:</w:t>
      </w:r>
    </w:p>
    <w:p w:rsidR="00CF7158" w:rsidRDefault="00556237">
      <w:pPr>
        <w:jc w:val="both"/>
        <w:rPr>
          <w:sz w:val="26"/>
          <w:szCs w:val="26"/>
        </w:rPr>
      </w:pPr>
      <w:r>
        <w:rPr>
          <w:sz w:val="26"/>
          <w:szCs w:val="26"/>
        </w:rPr>
        <w:t>- возможность беспрепятственного входа в здание и выхода из него;</w:t>
      </w:r>
    </w:p>
    <w:p w:rsidR="00CF7158" w:rsidRDefault="00556237">
      <w:pPr>
        <w:jc w:val="both"/>
        <w:rPr>
          <w:sz w:val="26"/>
          <w:szCs w:val="26"/>
        </w:rPr>
      </w:pPr>
      <w:r>
        <w:rPr>
          <w:sz w:val="26"/>
          <w:szCs w:val="26"/>
        </w:rPr>
        <w:t>- возможность самостоятельного передвижения по зданию в целях доступа к месту предоставления муниципальной услуги;</w:t>
      </w:r>
    </w:p>
    <w:p w:rsidR="00CF7158" w:rsidRDefault="00556237">
      <w:pPr>
        <w:jc w:val="both"/>
        <w:rPr>
          <w:sz w:val="26"/>
          <w:szCs w:val="26"/>
        </w:rPr>
      </w:pPr>
      <w:r>
        <w:rPr>
          <w:sz w:val="26"/>
          <w:szCs w:val="26"/>
        </w:rPr>
        <w:t>- сопровождение инвалидов, имеющих стойкие нарушения функции зрения, и обеспечение самостоятельного их передвижения в помещении учреждения;</w:t>
      </w:r>
    </w:p>
    <w:p w:rsidR="00CF7158" w:rsidRDefault="00556237">
      <w:pPr>
        <w:jc w:val="both"/>
        <w:rPr>
          <w:sz w:val="26"/>
          <w:szCs w:val="26"/>
        </w:rPr>
      </w:pPr>
      <w:r>
        <w:rPr>
          <w:sz w:val="26"/>
          <w:szCs w:val="26"/>
        </w:rPr>
        <w:t>- содействие инвалиду при входе в здание и выходе из него, информирование инвалида о доступных маршрутах общественного транспорта;</w:t>
      </w:r>
    </w:p>
    <w:p w:rsidR="00CF7158" w:rsidRDefault="00556237">
      <w:pPr>
        <w:jc w:val="both"/>
        <w:rPr>
          <w:sz w:val="26"/>
          <w:szCs w:val="26"/>
        </w:rPr>
      </w:pPr>
      <w:r>
        <w:rPr>
          <w:sz w:val="26"/>
          <w:szCs w:val="26"/>
        </w:rPr>
        <w:t xml:space="preserve">- обеспечение допуска в помещение собаки-проводника при наличии документа, подтверждающего ее специальное обучение, выданного по форме и в порядке, </w:t>
      </w:r>
      <w:proofErr w:type="gramStart"/>
      <w:r>
        <w:rPr>
          <w:sz w:val="26"/>
          <w:szCs w:val="26"/>
        </w:rPr>
        <w:t>утвержденных</w:t>
      </w:r>
      <w:proofErr w:type="gramEnd"/>
      <w:r>
        <w:rPr>
          <w:sz w:val="26"/>
          <w:szCs w:val="26"/>
        </w:rPr>
        <w:t xml:space="preserve"> Приказом Министерства труда и социальной защиты Российской Федерации от 22 июня 2015 года № 386н;</w:t>
      </w:r>
    </w:p>
    <w:p w:rsidR="00CF7158" w:rsidRDefault="00556237">
      <w:pPr>
        <w:jc w:val="both"/>
        <w:rPr>
          <w:sz w:val="26"/>
          <w:szCs w:val="26"/>
        </w:rPr>
      </w:pPr>
      <w:r>
        <w:rPr>
          <w:sz w:val="26"/>
          <w:szCs w:val="26"/>
        </w:rPr>
        <w:t xml:space="preserve">- предоставление инвалидам по слуху, при необходимости, услуги с использованием русского жестового языка, включая обеспечение допуска в помещение учреждения </w:t>
      </w:r>
      <w:proofErr w:type="spellStart"/>
      <w:r>
        <w:rPr>
          <w:sz w:val="26"/>
          <w:szCs w:val="26"/>
        </w:rPr>
        <w:t>сурдопереводчика</w:t>
      </w:r>
      <w:proofErr w:type="spellEnd"/>
      <w:r>
        <w:rPr>
          <w:sz w:val="26"/>
          <w:szCs w:val="26"/>
        </w:rPr>
        <w:t xml:space="preserve">, </w:t>
      </w:r>
      <w:proofErr w:type="spellStart"/>
      <w:r>
        <w:rPr>
          <w:sz w:val="26"/>
          <w:szCs w:val="26"/>
        </w:rPr>
        <w:t>тифлосурдопереводчика</w:t>
      </w:r>
      <w:proofErr w:type="spellEnd"/>
      <w:r>
        <w:rPr>
          <w:sz w:val="26"/>
          <w:szCs w:val="26"/>
        </w:rPr>
        <w:t xml:space="preserve">; </w:t>
      </w:r>
    </w:p>
    <w:p w:rsidR="00CF7158" w:rsidRDefault="00556237">
      <w:pPr>
        <w:jc w:val="both"/>
        <w:rPr>
          <w:sz w:val="26"/>
          <w:szCs w:val="26"/>
        </w:rPr>
      </w:pPr>
      <w:r>
        <w:rPr>
          <w:sz w:val="26"/>
          <w:szCs w:val="26"/>
        </w:rPr>
        <w:t>- оказание специалистом  Администрации иной необходимой инвалидам помощи в преодолении барьеров, мешающих получению ими муниципальной услуги наравне с другими лицами;</w:t>
      </w:r>
    </w:p>
    <w:p w:rsidR="00CF7158" w:rsidRDefault="00556237">
      <w:pPr>
        <w:jc w:val="both"/>
        <w:rPr>
          <w:sz w:val="26"/>
          <w:szCs w:val="26"/>
        </w:rPr>
      </w:pPr>
      <w:r>
        <w:rPr>
          <w:sz w:val="26"/>
          <w:szCs w:val="26"/>
        </w:rPr>
        <w:t>-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CF7158" w:rsidRDefault="00556237">
      <w:pPr>
        <w:jc w:val="both"/>
        <w:rPr>
          <w:sz w:val="26"/>
          <w:szCs w:val="26"/>
        </w:rPr>
      </w:pPr>
      <w:r>
        <w:rPr>
          <w:sz w:val="26"/>
          <w:szCs w:val="26"/>
        </w:rPr>
        <w:t>2.12.7. Требования к местам ожидания приема:</w:t>
      </w:r>
    </w:p>
    <w:p w:rsidR="00CF7158" w:rsidRDefault="00556237">
      <w:pPr>
        <w:jc w:val="both"/>
        <w:rPr>
          <w:sz w:val="26"/>
          <w:szCs w:val="26"/>
        </w:rPr>
      </w:pPr>
      <w:r>
        <w:rPr>
          <w:sz w:val="26"/>
          <w:szCs w:val="26"/>
        </w:rPr>
        <w:t>- при предоставлении муниципальной услуги места ожидания непосредственного взаимодействия с должностным лицом должны соответствовать санитарно-эпидемиологическим нормативам, предусмотренным для общественных помещений;</w:t>
      </w:r>
    </w:p>
    <w:p w:rsidR="00CF7158" w:rsidRDefault="00556237">
      <w:pPr>
        <w:jc w:val="both"/>
        <w:rPr>
          <w:sz w:val="26"/>
          <w:szCs w:val="26"/>
        </w:rPr>
      </w:pPr>
      <w:r>
        <w:rPr>
          <w:sz w:val="26"/>
          <w:szCs w:val="26"/>
        </w:rPr>
        <w:t>- в местах ожидания приема должны быть предусмотрены сидячие места для заявителей. Количество мест ожидания определяется исходя из фактической нагрузки и возможностей для их размещения в здании;</w:t>
      </w:r>
    </w:p>
    <w:p w:rsidR="00CF7158" w:rsidRDefault="00556237">
      <w:pPr>
        <w:jc w:val="both"/>
        <w:rPr>
          <w:sz w:val="26"/>
          <w:szCs w:val="26"/>
        </w:rPr>
      </w:pPr>
      <w:r>
        <w:rPr>
          <w:sz w:val="26"/>
          <w:szCs w:val="26"/>
        </w:rPr>
        <w:t>- в местах ожидания и непосредственного предоставления муниципальной услуги должны быть соблюдены требования по освещенности и вентиляции, для заявителей должен быть обеспечен свободный доступ в санитарно-бытовые помещения;</w:t>
      </w:r>
    </w:p>
    <w:p w:rsidR="00CF7158" w:rsidRDefault="00556237">
      <w:pPr>
        <w:jc w:val="both"/>
        <w:rPr>
          <w:sz w:val="26"/>
          <w:szCs w:val="26"/>
        </w:rPr>
      </w:pPr>
      <w:r>
        <w:rPr>
          <w:sz w:val="26"/>
          <w:szCs w:val="26"/>
        </w:rPr>
        <w:t>- места, предназначенные для ознакомления заявителей с информационными материалами, оборудуются информационными стендами, стульями и столами.</w:t>
      </w:r>
    </w:p>
    <w:p w:rsidR="00CF7158" w:rsidRDefault="00556237">
      <w:pPr>
        <w:jc w:val="both"/>
        <w:rPr>
          <w:sz w:val="26"/>
          <w:szCs w:val="26"/>
        </w:rPr>
      </w:pPr>
      <w:r>
        <w:rPr>
          <w:sz w:val="26"/>
          <w:szCs w:val="26"/>
        </w:rPr>
        <w:t>2.12.8. Требования к местам приема заявителей.</w:t>
      </w:r>
    </w:p>
    <w:p w:rsidR="00CF7158" w:rsidRDefault="00556237">
      <w:pPr>
        <w:jc w:val="both"/>
        <w:rPr>
          <w:sz w:val="26"/>
          <w:szCs w:val="26"/>
        </w:rPr>
      </w:pPr>
      <w:r>
        <w:rPr>
          <w:sz w:val="26"/>
          <w:szCs w:val="26"/>
        </w:rPr>
        <w:t>Места предоставления муниципальной услуги оборудуются:</w:t>
      </w:r>
    </w:p>
    <w:p w:rsidR="00CF7158" w:rsidRDefault="00556237">
      <w:pPr>
        <w:jc w:val="both"/>
        <w:rPr>
          <w:sz w:val="26"/>
          <w:szCs w:val="26"/>
        </w:rPr>
      </w:pPr>
      <w:r>
        <w:rPr>
          <w:sz w:val="26"/>
          <w:szCs w:val="26"/>
        </w:rPr>
        <w:t>- противопожарной системой и средствами пожаротушения;</w:t>
      </w:r>
    </w:p>
    <w:p w:rsidR="00CF7158" w:rsidRDefault="00556237">
      <w:pPr>
        <w:jc w:val="both"/>
        <w:rPr>
          <w:sz w:val="26"/>
          <w:szCs w:val="26"/>
        </w:rPr>
      </w:pPr>
      <w:r>
        <w:rPr>
          <w:sz w:val="26"/>
          <w:szCs w:val="26"/>
        </w:rPr>
        <w:t>- системой оповещения о возникновении чрезвычайной ситуации.</w:t>
      </w:r>
    </w:p>
    <w:p w:rsidR="00CF7158" w:rsidRDefault="00556237">
      <w:pPr>
        <w:jc w:val="both"/>
        <w:rPr>
          <w:sz w:val="26"/>
          <w:szCs w:val="26"/>
        </w:rPr>
      </w:pPr>
      <w:r>
        <w:rPr>
          <w:sz w:val="26"/>
          <w:szCs w:val="26"/>
        </w:rPr>
        <w:t>2.13. Показатели доступности и качества муниципальной услуги.</w:t>
      </w:r>
    </w:p>
    <w:p w:rsidR="00CF7158" w:rsidRDefault="00556237">
      <w:pPr>
        <w:jc w:val="both"/>
        <w:rPr>
          <w:sz w:val="26"/>
          <w:szCs w:val="26"/>
        </w:rPr>
      </w:pPr>
      <w:r>
        <w:rPr>
          <w:sz w:val="26"/>
          <w:szCs w:val="26"/>
        </w:rPr>
        <w:t>Показателями доступности и качества муниципальной услуги являются:</w:t>
      </w:r>
    </w:p>
    <w:p w:rsidR="00CF7158" w:rsidRDefault="00556237">
      <w:pPr>
        <w:jc w:val="both"/>
        <w:rPr>
          <w:sz w:val="26"/>
          <w:szCs w:val="26"/>
        </w:rPr>
      </w:pPr>
      <w:r>
        <w:rPr>
          <w:sz w:val="26"/>
          <w:szCs w:val="26"/>
        </w:rPr>
        <w:t>- своевременность получения муниципальной услуги и в соответствии со стандартом предоставления муниципальной услуги;</w:t>
      </w:r>
    </w:p>
    <w:p w:rsidR="00CF7158" w:rsidRDefault="00556237">
      <w:pPr>
        <w:jc w:val="both"/>
        <w:rPr>
          <w:sz w:val="26"/>
          <w:szCs w:val="26"/>
        </w:rPr>
      </w:pPr>
      <w:r>
        <w:rPr>
          <w:sz w:val="26"/>
          <w:szCs w:val="26"/>
        </w:rPr>
        <w:t>- полнота, актуальность и достоверность информации о порядке предоставления муниципальной услуги;</w:t>
      </w:r>
    </w:p>
    <w:p w:rsidR="00CF7158" w:rsidRDefault="00556237">
      <w:pPr>
        <w:jc w:val="both"/>
        <w:rPr>
          <w:sz w:val="26"/>
          <w:szCs w:val="26"/>
        </w:rPr>
      </w:pPr>
      <w:r>
        <w:rPr>
          <w:sz w:val="26"/>
          <w:szCs w:val="26"/>
        </w:rPr>
        <w:t>- наличие результата предоставления муниципальной услуги;</w:t>
      </w:r>
    </w:p>
    <w:p w:rsidR="00CF7158" w:rsidRDefault="00556237">
      <w:pPr>
        <w:jc w:val="both"/>
        <w:rPr>
          <w:sz w:val="26"/>
          <w:szCs w:val="26"/>
        </w:rPr>
      </w:pPr>
      <w:r>
        <w:rPr>
          <w:sz w:val="26"/>
          <w:szCs w:val="26"/>
        </w:rPr>
        <w:lastRenderedPageBreak/>
        <w:t>- отсутствие или наличие жалоб на действия (бездействие) должностных лиц;</w:t>
      </w:r>
    </w:p>
    <w:p w:rsidR="00CF7158" w:rsidRDefault="00556237">
      <w:pPr>
        <w:jc w:val="both"/>
        <w:rPr>
          <w:sz w:val="26"/>
          <w:szCs w:val="26"/>
        </w:rPr>
      </w:pPr>
      <w:r>
        <w:rPr>
          <w:sz w:val="26"/>
          <w:szCs w:val="26"/>
        </w:rPr>
        <w:t>- возможность досудебного (внесудебного) и (или) судебного порядка в соответствии с законодательством Российской Федерации с жалобой на принятое по его заявлению решение или на действия (бездействие) должностных лиц.</w:t>
      </w:r>
    </w:p>
    <w:p w:rsidR="00CF7158" w:rsidRDefault="00556237">
      <w:pPr>
        <w:jc w:val="both"/>
        <w:rPr>
          <w:sz w:val="26"/>
          <w:szCs w:val="26"/>
        </w:rPr>
      </w:pPr>
      <w:r>
        <w:rPr>
          <w:sz w:val="26"/>
          <w:szCs w:val="26"/>
        </w:rPr>
        <w:t>2.14. Иные требования.</w:t>
      </w:r>
    </w:p>
    <w:p w:rsidR="00CF7158" w:rsidRDefault="00556237">
      <w:pPr>
        <w:jc w:val="both"/>
        <w:rPr>
          <w:sz w:val="26"/>
          <w:szCs w:val="26"/>
        </w:rPr>
      </w:pPr>
      <w:r>
        <w:rPr>
          <w:sz w:val="26"/>
          <w:szCs w:val="26"/>
        </w:rPr>
        <w:t>2.14.1. Предоставление муниципальной услуги в МФЦ не предусмотрено.</w:t>
      </w:r>
    </w:p>
    <w:p w:rsidR="00CF7158" w:rsidRDefault="00556237">
      <w:pPr>
        <w:jc w:val="both"/>
        <w:rPr>
          <w:sz w:val="26"/>
          <w:szCs w:val="26"/>
        </w:rPr>
      </w:pPr>
      <w:r>
        <w:rPr>
          <w:sz w:val="26"/>
          <w:szCs w:val="26"/>
        </w:rPr>
        <w:t>2.14.2. Предоставление муниципальной услуги в электронной форме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 не осуществляется.</w:t>
      </w:r>
    </w:p>
    <w:p w:rsidR="00CF7158" w:rsidRDefault="00CF7158">
      <w:pPr>
        <w:jc w:val="both"/>
        <w:rPr>
          <w:sz w:val="26"/>
          <w:szCs w:val="26"/>
        </w:rPr>
      </w:pPr>
    </w:p>
    <w:p w:rsidR="00CF7158" w:rsidRDefault="00556237">
      <w:pPr>
        <w:jc w:val="center"/>
        <w:rPr>
          <w:b/>
          <w:bCs/>
          <w:sz w:val="26"/>
          <w:szCs w:val="26"/>
        </w:rPr>
      </w:pPr>
      <w:r>
        <w:rPr>
          <w:b/>
          <w:bCs/>
          <w:sz w:val="26"/>
          <w:szCs w:val="26"/>
        </w:rPr>
        <w:t>Раздел 3. Состав, последовательность и сроки выполнения</w:t>
      </w:r>
    </w:p>
    <w:p w:rsidR="00CF7158" w:rsidRDefault="00556237">
      <w:pPr>
        <w:jc w:val="center"/>
        <w:rPr>
          <w:b/>
          <w:bCs/>
          <w:sz w:val="26"/>
          <w:szCs w:val="26"/>
        </w:rPr>
      </w:pPr>
      <w:r>
        <w:rPr>
          <w:b/>
          <w:bCs/>
          <w:sz w:val="26"/>
          <w:szCs w:val="26"/>
        </w:rPr>
        <w:t>административных процедур (действий), требования к порядку их выполнения</w:t>
      </w:r>
    </w:p>
    <w:p w:rsidR="00CF7158" w:rsidRDefault="00CF7158">
      <w:pPr>
        <w:jc w:val="both"/>
        <w:rPr>
          <w:sz w:val="26"/>
          <w:szCs w:val="26"/>
        </w:rPr>
      </w:pPr>
    </w:p>
    <w:p w:rsidR="00CF7158" w:rsidRDefault="00556237">
      <w:pPr>
        <w:jc w:val="both"/>
        <w:rPr>
          <w:sz w:val="26"/>
          <w:szCs w:val="26"/>
        </w:rPr>
      </w:pPr>
      <w:r>
        <w:rPr>
          <w:sz w:val="26"/>
          <w:szCs w:val="26"/>
        </w:rPr>
        <w:t>3.1. Состав и последовательность административных процедур в рамках предоставления муниципальной услуги:</w:t>
      </w:r>
    </w:p>
    <w:p w:rsidR="00CF7158" w:rsidRDefault="00556237">
      <w:pPr>
        <w:jc w:val="both"/>
        <w:rPr>
          <w:sz w:val="26"/>
          <w:szCs w:val="26"/>
        </w:rPr>
      </w:pPr>
      <w:r>
        <w:rPr>
          <w:sz w:val="26"/>
          <w:szCs w:val="26"/>
        </w:rPr>
        <w:t>- прием и регистрация заявления и прилагаемых к нему документов;</w:t>
      </w:r>
    </w:p>
    <w:p w:rsidR="00CF7158" w:rsidRDefault="00556237">
      <w:pPr>
        <w:jc w:val="both"/>
        <w:rPr>
          <w:sz w:val="26"/>
          <w:szCs w:val="26"/>
        </w:rPr>
      </w:pPr>
      <w:r>
        <w:rPr>
          <w:sz w:val="26"/>
          <w:szCs w:val="26"/>
        </w:rPr>
        <w:t>- рассмотрение заявления и документов, прилагаемых к нему, подготовка письменного разъяснения о предоставлении муниципальной услуги или письменного отказа в предоставлении муниципальной услуги;</w:t>
      </w:r>
    </w:p>
    <w:p w:rsidR="00CF7158" w:rsidRDefault="00556237">
      <w:pPr>
        <w:jc w:val="both"/>
        <w:rPr>
          <w:sz w:val="26"/>
          <w:szCs w:val="26"/>
        </w:rPr>
      </w:pPr>
      <w:r>
        <w:rPr>
          <w:sz w:val="26"/>
          <w:szCs w:val="26"/>
        </w:rPr>
        <w:t>- подписание письменного разъяснения о предоставлении муниципальной услуги или письменного отказа в предоставлении муниципальной услуги;</w:t>
      </w:r>
    </w:p>
    <w:p w:rsidR="00CF7158" w:rsidRDefault="00556237">
      <w:pPr>
        <w:jc w:val="both"/>
        <w:rPr>
          <w:sz w:val="26"/>
          <w:szCs w:val="26"/>
        </w:rPr>
      </w:pPr>
      <w:r>
        <w:rPr>
          <w:sz w:val="26"/>
          <w:szCs w:val="26"/>
        </w:rPr>
        <w:t>- выдача (направление) результата предоставления муниципальной услуги заявителю.</w:t>
      </w:r>
    </w:p>
    <w:p w:rsidR="00CF7158" w:rsidRDefault="002078CB">
      <w:pPr>
        <w:jc w:val="both"/>
        <w:rPr>
          <w:sz w:val="26"/>
          <w:szCs w:val="26"/>
        </w:rPr>
      </w:pPr>
      <w:hyperlink w:anchor="Par528" w:tooltip="БЛОК-СХЕМА" w:history="1">
        <w:r w:rsidR="00556237">
          <w:rPr>
            <w:rStyle w:val="a3"/>
            <w:color w:val="000000" w:themeColor="text1"/>
            <w:sz w:val="26"/>
            <w:szCs w:val="26"/>
            <w:u w:val="none"/>
          </w:rPr>
          <w:t>Блок-схема</w:t>
        </w:r>
      </w:hyperlink>
      <w:r w:rsidR="00556237">
        <w:rPr>
          <w:sz w:val="26"/>
          <w:szCs w:val="26"/>
        </w:rPr>
        <w:t xml:space="preserve"> последовательности административных процедур, выполняемых при предоставлении муниципальной услуги, представлена в Приложении 3 к настоящему Административному регламенту.</w:t>
      </w:r>
    </w:p>
    <w:p w:rsidR="00CF7158" w:rsidRDefault="00556237">
      <w:pPr>
        <w:jc w:val="both"/>
        <w:rPr>
          <w:sz w:val="26"/>
          <w:szCs w:val="26"/>
        </w:rPr>
      </w:pPr>
      <w:r>
        <w:rPr>
          <w:sz w:val="26"/>
          <w:szCs w:val="26"/>
        </w:rPr>
        <w:t>3.2. Прием и регистрация заявления и прилагаемых к нему документов.</w:t>
      </w:r>
    </w:p>
    <w:p w:rsidR="00CF7158" w:rsidRDefault="00556237">
      <w:pPr>
        <w:jc w:val="both"/>
        <w:rPr>
          <w:sz w:val="26"/>
          <w:szCs w:val="26"/>
        </w:rPr>
      </w:pPr>
      <w:r>
        <w:rPr>
          <w:sz w:val="26"/>
          <w:szCs w:val="26"/>
        </w:rPr>
        <w:t>3.2.1. Прием и регистрация заявления и прилагаемых к нему документов при личном обращении в Уполномоченный орган.</w:t>
      </w:r>
    </w:p>
    <w:p w:rsidR="00CF7158" w:rsidRDefault="00556237">
      <w:pPr>
        <w:jc w:val="both"/>
        <w:rPr>
          <w:sz w:val="26"/>
          <w:szCs w:val="26"/>
        </w:rPr>
      </w:pPr>
      <w:r>
        <w:rPr>
          <w:sz w:val="26"/>
          <w:szCs w:val="26"/>
        </w:rPr>
        <w:t>Документы, необходимые для предоставления муниципальной услуги, могут быть представлены по выбору заявителя на бумажном носителе или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rsidR="00CF7158" w:rsidRDefault="00556237">
      <w:pPr>
        <w:jc w:val="both"/>
        <w:rPr>
          <w:sz w:val="26"/>
          <w:szCs w:val="26"/>
        </w:rPr>
      </w:pPr>
      <w:r>
        <w:rPr>
          <w:sz w:val="26"/>
          <w:szCs w:val="26"/>
        </w:rPr>
        <w:t>3.2.1.1. Основанием для начала административной процедуры является личное обращение заявителя в Уполномоченный орган.</w:t>
      </w:r>
    </w:p>
    <w:p w:rsidR="00CF7158" w:rsidRDefault="00556237">
      <w:pPr>
        <w:jc w:val="both"/>
        <w:rPr>
          <w:sz w:val="26"/>
          <w:szCs w:val="26"/>
        </w:rPr>
      </w:pPr>
      <w:r>
        <w:rPr>
          <w:sz w:val="26"/>
          <w:szCs w:val="26"/>
        </w:rPr>
        <w:t>3.2.1.2. Выполнение административной процедуры осуществляет специалист Уполномоченного органа, ответственный за организацию и ведение делопроизводства (далее - специалист).</w:t>
      </w:r>
    </w:p>
    <w:p w:rsidR="00CF7158" w:rsidRDefault="00556237">
      <w:pPr>
        <w:jc w:val="both"/>
        <w:rPr>
          <w:sz w:val="26"/>
          <w:szCs w:val="26"/>
        </w:rPr>
      </w:pPr>
      <w:r>
        <w:rPr>
          <w:sz w:val="26"/>
          <w:szCs w:val="26"/>
        </w:rPr>
        <w:t>3.2.1.3. Критерием принятия решения о приеме и регистрации заявления является наличие соответствующего заявления и прилагаемых к нему документов. Специалист регистрирует заявление и прилагаемые к нему документы в системе электронного документооборота.</w:t>
      </w:r>
    </w:p>
    <w:p w:rsidR="00CF7158" w:rsidRDefault="00556237">
      <w:pPr>
        <w:jc w:val="both"/>
        <w:rPr>
          <w:sz w:val="26"/>
          <w:szCs w:val="26"/>
        </w:rPr>
      </w:pPr>
      <w:r>
        <w:rPr>
          <w:sz w:val="26"/>
          <w:szCs w:val="26"/>
        </w:rPr>
        <w:t>3.2.1.4. Максимальный срок выполнения данной административной процедуры при личном обращении не более 30 минут.</w:t>
      </w:r>
    </w:p>
    <w:p w:rsidR="00CF7158" w:rsidRDefault="00556237">
      <w:pPr>
        <w:jc w:val="both"/>
        <w:rPr>
          <w:sz w:val="26"/>
          <w:szCs w:val="26"/>
        </w:rPr>
      </w:pPr>
      <w:r>
        <w:rPr>
          <w:sz w:val="26"/>
          <w:szCs w:val="26"/>
        </w:rPr>
        <w:t>3.2.1.5. Результатом выполнения данной административной процедуры является зарегистрированное заявление в системе электронного документооборота.</w:t>
      </w:r>
    </w:p>
    <w:p w:rsidR="00CF7158" w:rsidRDefault="00556237">
      <w:pPr>
        <w:jc w:val="both"/>
        <w:rPr>
          <w:sz w:val="26"/>
          <w:szCs w:val="26"/>
        </w:rPr>
      </w:pPr>
      <w:r>
        <w:rPr>
          <w:sz w:val="26"/>
          <w:szCs w:val="26"/>
        </w:rPr>
        <w:t xml:space="preserve">3.2.2. Прием и регистрация заявления и прилагаемых к нему документов при </w:t>
      </w:r>
      <w:r>
        <w:rPr>
          <w:sz w:val="26"/>
          <w:szCs w:val="26"/>
        </w:rPr>
        <w:lastRenderedPageBreak/>
        <w:t>обращении по почте.</w:t>
      </w:r>
    </w:p>
    <w:p w:rsidR="00CF7158" w:rsidRDefault="00556237">
      <w:pPr>
        <w:jc w:val="both"/>
        <w:rPr>
          <w:sz w:val="26"/>
          <w:szCs w:val="26"/>
        </w:rPr>
      </w:pPr>
      <w:r>
        <w:rPr>
          <w:sz w:val="26"/>
          <w:szCs w:val="26"/>
        </w:rPr>
        <w:t>3.2.2.1. Основанием для начала административной процедуры является поступление в Уполномоченный орган от заявителя по почте на бумажном носителе заявления и прилагаемых к нему документов.</w:t>
      </w:r>
    </w:p>
    <w:p w:rsidR="00CF7158" w:rsidRDefault="00556237">
      <w:pPr>
        <w:jc w:val="both"/>
        <w:rPr>
          <w:sz w:val="26"/>
          <w:szCs w:val="26"/>
        </w:rPr>
      </w:pPr>
      <w:r>
        <w:rPr>
          <w:sz w:val="26"/>
          <w:szCs w:val="26"/>
        </w:rPr>
        <w:t>3.2.2.2. Должностным лицом, ответственным за выполнение административной процедуры, является специалист.</w:t>
      </w:r>
    </w:p>
    <w:p w:rsidR="00CF7158" w:rsidRDefault="00556237">
      <w:pPr>
        <w:jc w:val="both"/>
        <w:rPr>
          <w:sz w:val="26"/>
          <w:szCs w:val="26"/>
        </w:rPr>
      </w:pPr>
      <w:r>
        <w:rPr>
          <w:sz w:val="26"/>
          <w:szCs w:val="26"/>
        </w:rPr>
        <w:t>3.2.2.3. Критерием принятия решения о приеме и регистрации заявления является наличие поступившего заявления и прилагаемых к нему документов. Специалист регистрирует заявление и прилагаемые к нему документы в системе электронного документооборота.</w:t>
      </w:r>
    </w:p>
    <w:p w:rsidR="00CF7158" w:rsidRDefault="00556237">
      <w:pPr>
        <w:jc w:val="both"/>
        <w:rPr>
          <w:sz w:val="26"/>
          <w:szCs w:val="26"/>
        </w:rPr>
      </w:pPr>
      <w:r>
        <w:rPr>
          <w:sz w:val="26"/>
          <w:szCs w:val="26"/>
        </w:rPr>
        <w:t>3.2.2.4. Максимальный срок выполнения данной административной процедуры составляет 1 рабочий день.</w:t>
      </w:r>
    </w:p>
    <w:p w:rsidR="00CF7158" w:rsidRDefault="00556237">
      <w:pPr>
        <w:jc w:val="both"/>
        <w:rPr>
          <w:sz w:val="26"/>
          <w:szCs w:val="26"/>
        </w:rPr>
      </w:pPr>
      <w:r>
        <w:rPr>
          <w:sz w:val="26"/>
          <w:szCs w:val="26"/>
        </w:rPr>
        <w:t>3.2.2.5. Результатом выполнения данной административной процедуры является зарегистрированное заявление в системе электронного документооборота.</w:t>
      </w:r>
    </w:p>
    <w:p w:rsidR="00CF7158" w:rsidRDefault="00556237">
      <w:pPr>
        <w:jc w:val="both"/>
        <w:rPr>
          <w:sz w:val="26"/>
          <w:szCs w:val="26"/>
        </w:rPr>
      </w:pPr>
      <w:r>
        <w:rPr>
          <w:sz w:val="26"/>
          <w:szCs w:val="26"/>
        </w:rPr>
        <w:t>3.2.3. Прием и регистрация заявления и прилагаемых к нему документов при обращении заявителя по электронной почте.</w:t>
      </w:r>
    </w:p>
    <w:p w:rsidR="00CF7158" w:rsidRDefault="00556237">
      <w:pPr>
        <w:jc w:val="both"/>
        <w:rPr>
          <w:sz w:val="26"/>
          <w:szCs w:val="26"/>
        </w:rPr>
      </w:pPr>
      <w:r>
        <w:rPr>
          <w:sz w:val="26"/>
          <w:szCs w:val="26"/>
        </w:rPr>
        <w:t>3.2.3.1. Основанием для начала административной процедуры является поступление на электронный адрес Уполномоченного органа, размещенный на официальном портале, заявления и прилагаемых к нему документов.</w:t>
      </w:r>
    </w:p>
    <w:p w:rsidR="00CF7158" w:rsidRDefault="00556237">
      <w:pPr>
        <w:jc w:val="both"/>
        <w:rPr>
          <w:sz w:val="26"/>
          <w:szCs w:val="26"/>
        </w:rPr>
      </w:pPr>
      <w:r>
        <w:rPr>
          <w:sz w:val="26"/>
          <w:szCs w:val="26"/>
        </w:rPr>
        <w:t>3.2.3.2. Должностным лицом, ответственным за выполнение административной процедуры, является специалист.</w:t>
      </w:r>
    </w:p>
    <w:p w:rsidR="00CF7158" w:rsidRDefault="00556237">
      <w:pPr>
        <w:jc w:val="both"/>
        <w:rPr>
          <w:sz w:val="26"/>
          <w:szCs w:val="26"/>
        </w:rPr>
      </w:pPr>
      <w:r>
        <w:rPr>
          <w:sz w:val="26"/>
          <w:szCs w:val="26"/>
        </w:rPr>
        <w:t>3.2.3.3. Специалист ежедневно проводит мониторинг поступления заявлений по электронной почте. Критерием принятия решения о приеме и регистрации заявления является поступившее заявление и прилагаемые к нему документы. Специалист регистрирует заявление и прилагаемые к нему документы в системе электронного документооборота.</w:t>
      </w:r>
    </w:p>
    <w:p w:rsidR="00CF7158" w:rsidRDefault="00556237">
      <w:pPr>
        <w:jc w:val="both"/>
        <w:rPr>
          <w:sz w:val="26"/>
          <w:szCs w:val="26"/>
        </w:rPr>
      </w:pPr>
      <w:r>
        <w:rPr>
          <w:sz w:val="26"/>
          <w:szCs w:val="26"/>
        </w:rPr>
        <w:t>3.2.3.4. Максимальный срок выполнения данной административной процедуры составляет 1 рабочий день.</w:t>
      </w:r>
    </w:p>
    <w:p w:rsidR="00CF7158" w:rsidRDefault="00556237">
      <w:pPr>
        <w:jc w:val="both"/>
        <w:rPr>
          <w:sz w:val="26"/>
          <w:szCs w:val="26"/>
        </w:rPr>
      </w:pPr>
      <w:r>
        <w:rPr>
          <w:sz w:val="26"/>
          <w:szCs w:val="26"/>
        </w:rPr>
        <w:t>3.2.3.5. Результатом выполнения данной административной процедуры является зарегистрированное заявление в системе электронного документооборота.</w:t>
      </w:r>
    </w:p>
    <w:p w:rsidR="00CF7158" w:rsidRDefault="00556237">
      <w:pPr>
        <w:jc w:val="both"/>
        <w:rPr>
          <w:sz w:val="26"/>
          <w:szCs w:val="26"/>
        </w:rPr>
      </w:pPr>
      <w:r>
        <w:rPr>
          <w:sz w:val="26"/>
          <w:szCs w:val="26"/>
        </w:rPr>
        <w:t>3.3. Рассмотрение заявления и документов, прилагаемых к нему, подготовка письменного разъяснения о предоставлении муниципальной услуги или письменного отказа в предоставлении муниципальной услуги.</w:t>
      </w:r>
    </w:p>
    <w:p w:rsidR="00CF7158" w:rsidRDefault="00556237">
      <w:pPr>
        <w:jc w:val="both"/>
        <w:rPr>
          <w:sz w:val="26"/>
          <w:szCs w:val="26"/>
        </w:rPr>
      </w:pPr>
      <w:r>
        <w:rPr>
          <w:sz w:val="26"/>
          <w:szCs w:val="26"/>
        </w:rPr>
        <w:t>3.3.1. Основанием для начала административной процедуры является поступление от специалиста зарегистрированного заявления и прилагаемых к нему документов руководителю Уполномоченного органа.</w:t>
      </w:r>
    </w:p>
    <w:p w:rsidR="00CF7158" w:rsidRDefault="00556237">
      <w:pPr>
        <w:jc w:val="both"/>
        <w:rPr>
          <w:sz w:val="26"/>
          <w:szCs w:val="26"/>
        </w:rPr>
      </w:pPr>
      <w:r>
        <w:rPr>
          <w:sz w:val="26"/>
          <w:szCs w:val="26"/>
        </w:rPr>
        <w:t>3.3.2. Заявление и документы, прилагаемые к нему, направляются в соответствии с резолюцией руководителя Уполномоченного органа специалисту Администрации муниципального образования «</w:t>
      </w:r>
      <w:r w:rsidR="002078CB" w:rsidRPr="002078CB">
        <w:rPr>
          <w:sz w:val="26"/>
          <w:szCs w:val="26"/>
        </w:rPr>
        <w:t>Михайловское</w:t>
      </w:r>
      <w:r>
        <w:rPr>
          <w:sz w:val="26"/>
          <w:szCs w:val="26"/>
        </w:rPr>
        <w:t>» сельское поселение (далее – специалист уполномоченного органа).</w:t>
      </w:r>
    </w:p>
    <w:p w:rsidR="00CF7158" w:rsidRDefault="00556237">
      <w:pPr>
        <w:jc w:val="both"/>
        <w:rPr>
          <w:sz w:val="26"/>
          <w:szCs w:val="26"/>
        </w:rPr>
      </w:pPr>
      <w:r>
        <w:rPr>
          <w:sz w:val="26"/>
          <w:szCs w:val="26"/>
        </w:rPr>
        <w:t>3.3.3. Специалист уполномоченного органа рассматривает заявление и документы, прилагаемые к нему.</w:t>
      </w:r>
    </w:p>
    <w:p w:rsidR="00CF7158" w:rsidRDefault="00556237">
      <w:pPr>
        <w:jc w:val="both"/>
        <w:rPr>
          <w:sz w:val="26"/>
          <w:szCs w:val="26"/>
        </w:rPr>
      </w:pPr>
      <w:r>
        <w:rPr>
          <w:sz w:val="26"/>
          <w:szCs w:val="26"/>
        </w:rPr>
        <w:t>3.3.4. Выполнение административной процедуры осуществляет специалист  уполномоченного органа, ответственный за рассмотрение заявления.</w:t>
      </w:r>
    </w:p>
    <w:p w:rsidR="00CF7158" w:rsidRDefault="00556237">
      <w:pPr>
        <w:jc w:val="both"/>
        <w:rPr>
          <w:sz w:val="26"/>
          <w:szCs w:val="26"/>
        </w:rPr>
      </w:pPr>
      <w:r>
        <w:rPr>
          <w:sz w:val="26"/>
          <w:szCs w:val="26"/>
        </w:rPr>
        <w:t>3.3.5. В ходе административной процедуры специалист  уполномоченного органа выполняет следующие административные действия.</w:t>
      </w:r>
    </w:p>
    <w:p w:rsidR="00CF7158" w:rsidRDefault="00556237">
      <w:pPr>
        <w:jc w:val="both"/>
        <w:rPr>
          <w:sz w:val="26"/>
          <w:szCs w:val="26"/>
        </w:rPr>
      </w:pPr>
      <w:r>
        <w:rPr>
          <w:sz w:val="26"/>
          <w:szCs w:val="26"/>
        </w:rPr>
        <w:t xml:space="preserve">3.3.5.1. Специалист уполномоченного органа проводит проверку заявления и представленных документов на наличие или отсутствие оснований для отказа в </w:t>
      </w:r>
      <w:r>
        <w:rPr>
          <w:sz w:val="26"/>
          <w:szCs w:val="26"/>
        </w:rPr>
        <w:lastRenderedPageBreak/>
        <w:t xml:space="preserve">предоставлении муниципальной услуги в соответствии с </w:t>
      </w:r>
      <w:hyperlink w:anchor="Par207" w:tooltip="2.8.2. Основания для отказа в предоставлении муниципальной услуги:" w:history="1">
        <w:r>
          <w:rPr>
            <w:rStyle w:val="a3"/>
            <w:color w:val="000000" w:themeColor="text1"/>
            <w:sz w:val="26"/>
            <w:szCs w:val="26"/>
            <w:u w:val="none"/>
          </w:rPr>
          <w:t>подпунктом 2.8.2</w:t>
        </w:r>
      </w:hyperlink>
      <w:r>
        <w:rPr>
          <w:color w:val="000000" w:themeColor="text1"/>
          <w:sz w:val="26"/>
          <w:szCs w:val="26"/>
        </w:rPr>
        <w:t xml:space="preserve"> </w:t>
      </w:r>
      <w:r>
        <w:rPr>
          <w:sz w:val="26"/>
          <w:szCs w:val="26"/>
        </w:rPr>
        <w:t>настоящего Административного регламента.</w:t>
      </w:r>
    </w:p>
    <w:p w:rsidR="00CF7158" w:rsidRDefault="00556237">
      <w:pPr>
        <w:jc w:val="both"/>
        <w:rPr>
          <w:sz w:val="26"/>
          <w:szCs w:val="26"/>
        </w:rPr>
      </w:pPr>
      <w:r>
        <w:rPr>
          <w:sz w:val="26"/>
          <w:szCs w:val="26"/>
        </w:rPr>
        <w:t>3.3.5.2. Осуществляет в случае необходимости взаимодействие с заявителем по вопросам уточнения информации, изложенной в заявлении.</w:t>
      </w:r>
    </w:p>
    <w:p w:rsidR="00CF7158" w:rsidRDefault="00556237">
      <w:pPr>
        <w:jc w:val="both"/>
        <w:rPr>
          <w:sz w:val="26"/>
          <w:szCs w:val="26"/>
        </w:rPr>
      </w:pPr>
      <w:r>
        <w:rPr>
          <w:sz w:val="26"/>
          <w:szCs w:val="26"/>
        </w:rPr>
        <w:t>3.3.5.3. Подготавливает межведомственный запрос (в случае необходимости).</w:t>
      </w:r>
    </w:p>
    <w:p w:rsidR="00CF7158" w:rsidRDefault="00556237">
      <w:pPr>
        <w:jc w:val="both"/>
        <w:rPr>
          <w:sz w:val="26"/>
          <w:szCs w:val="26"/>
        </w:rPr>
      </w:pPr>
      <w:r>
        <w:rPr>
          <w:sz w:val="26"/>
          <w:szCs w:val="26"/>
        </w:rPr>
        <w:t>3.3.5.3.1. Специалист  уполномоченного органа подготавливает в течение одного рабочего дня межведомственный запрос на получение документов, подтверждающих статус налогоплательщика (наличие права собственности на объект недвижимого имущества).</w:t>
      </w:r>
    </w:p>
    <w:p w:rsidR="00CF7158" w:rsidRDefault="00556237">
      <w:pPr>
        <w:jc w:val="both"/>
        <w:rPr>
          <w:sz w:val="26"/>
          <w:szCs w:val="26"/>
        </w:rPr>
      </w:pPr>
      <w:r>
        <w:rPr>
          <w:sz w:val="26"/>
          <w:szCs w:val="26"/>
        </w:rPr>
        <w:t>3.3.5.3.2. Специалист уполномоченного органа направляет подготовленный межведомственный запрос на согласование и на подпись руководителю Уполномоченного органа.</w:t>
      </w:r>
    </w:p>
    <w:p w:rsidR="00CF7158" w:rsidRDefault="00556237">
      <w:pPr>
        <w:jc w:val="both"/>
        <w:rPr>
          <w:sz w:val="26"/>
          <w:szCs w:val="26"/>
        </w:rPr>
      </w:pPr>
      <w:r>
        <w:rPr>
          <w:sz w:val="26"/>
          <w:szCs w:val="26"/>
        </w:rPr>
        <w:t>3.3.5.3.3. Руководитель Уполномоченного органа подписывает согласованный межведомственный запрос.</w:t>
      </w:r>
    </w:p>
    <w:p w:rsidR="00CF7158" w:rsidRDefault="00556237">
      <w:pPr>
        <w:jc w:val="both"/>
        <w:rPr>
          <w:sz w:val="26"/>
          <w:szCs w:val="26"/>
        </w:rPr>
      </w:pPr>
      <w:r>
        <w:rPr>
          <w:sz w:val="26"/>
          <w:szCs w:val="26"/>
        </w:rPr>
        <w:t>3.3.5.3.4. Специалист Уполномоченного органа, ответственный за регистрацию исходящих документов, направляет подписанный межведомственный запрос в орган, являющийся поставщиком данных, в срок не более одного рабочего дня со дня его регистрации.</w:t>
      </w:r>
    </w:p>
    <w:p w:rsidR="00CF7158" w:rsidRDefault="00556237">
      <w:pPr>
        <w:jc w:val="both"/>
        <w:rPr>
          <w:sz w:val="26"/>
          <w:szCs w:val="26"/>
        </w:rPr>
      </w:pPr>
      <w:r>
        <w:rPr>
          <w:sz w:val="26"/>
          <w:szCs w:val="26"/>
        </w:rPr>
        <w:t>Межведомственный запрос направляется в бумажной и в электронной форме.</w:t>
      </w:r>
    </w:p>
    <w:p w:rsidR="00CF7158" w:rsidRDefault="00556237">
      <w:pPr>
        <w:jc w:val="both"/>
        <w:rPr>
          <w:sz w:val="26"/>
          <w:szCs w:val="26"/>
        </w:rPr>
      </w:pPr>
      <w:r>
        <w:rPr>
          <w:sz w:val="26"/>
          <w:szCs w:val="26"/>
        </w:rPr>
        <w:t>Межведомственные запросы в бумажной форме оформляются в соответствии с требованиями Федерального закона N 210-ФЗ и органа, являющегося поставщиком данных, и направляются средствами почтовой связи.</w:t>
      </w:r>
    </w:p>
    <w:p w:rsidR="00CF7158" w:rsidRDefault="00556237">
      <w:pPr>
        <w:jc w:val="both"/>
        <w:rPr>
          <w:sz w:val="26"/>
          <w:szCs w:val="26"/>
        </w:rPr>
      </w:pPr>
      <w:r>
        <w:rPr>
          <w:sz w:val="26"/>
          <w:szCs w:val="26"/>
        </w:rPr>
        <w:t>3.3.5.3.5. Специалист  уполномоченного органа имеет право направлять межведомственный запрос и получать ответ на него только в целях, связанных с предоставлением муниципальной услуги и делегированными полномочиями.</w:t>
      </w:r>
    </w:p>
    <w:p w:rsidR="00CF7158" w:rsidRDefault="00556237">
      <w:pPr>
        <w:jc w:val="both"/>
        <w:rPr>
          <w:sz w:val="26"/>
          <w:szCs w:val="26"/>
        </w:rPr>
      </w:pPr>
      <w:r>
        <w:rPr>
          <w:sz w:val="26"/>
          <w:szCs w:val="26"/>
        </w:rPr>
        <w:t>3.3.5.3.6. Специалист уполномоченного органа несет ответственность за своевременность подготовки и направления межведомственного запроса.</w:t>
      </w:r>
    </w:p>
    <w:p w:rsidR="00CF7158" w:rsidRDefault="00556237">
      <w:pPr>
        <w:jc w:val="both"/>
        <w:rPr>
          <w:sz w:val="26"/>
          <w:szCs w:val="26"/>
        </w:rPr>
      </w:pPr>
      <w:r>
        <w:rPr>
          <w:sz w:val="26"/>
          <w:szCs w:val="26"/>
        </w:rPr>
        <w:t>3.3.5.3.7. Специалист уполномоченного органа обязан принять необходимые меры для своевременности получения ответа на межведомственный запрос.</w:t>
      </w:r>
    </w:p>
    <w:p w:rsidR="00CF7158" w:rsidRDefault="00556237">
      <w:pPr>
        <w:jc w:val="both"/>
        <w:rPr>
          <w:sz w:val="26"/>
          <w:szCs w:val="26"/>
        </w:rPr>
      </w:pPr>
      <w:r>
        <w:rPr>
          <w:sz w:val="26"/>
          <w:szCs w:val="26"/>
        </w:rPr>
        <w:t xml:space="preserve">Не допускается отказывать в предоставлении муниципальной услуги в случае </w:t>
      </w:r>
      <w:proofErr w:type="gramStart"/>
      <w:r>
        <w:rPr>
          <w:sz w:val="26"/>
          <w:szCs w:val="26"/>
        </w:rPr>
        <w:t>не поступления</w:t>
      </w:r>
      <w:proofErr w:type="gramEnd"/>
      <w:r>
        <w:rPr>
          <w:sz w:val="26"/>
          <w:szCs w:val="26"/>
        </w:rPr>
        <w:t xml:space="preserve"> ответа на межведомственный запрос.</w:t>
      </w:r>
    </w:p>
    <w:p w:rsidR="00CF7158" w:rsidRDefault="00556237">
      <w:pPr>
        <w:jc w:val="both"/>
        <w:rPr>
          <w:sz w:val="26"/>
          <w:szCs w:val="26"/>
        </w:rPr>
      </w:pPr>
      <w:r>
        <w:rPr>
          <w:sz w:val="26"/>
          <w:szCs w:val="26"/>
        </w:rPr>
        <w:t>3.3.5.3.8. Если органы (организации), участвующие в межведомственном информационном взаимодействии, в распоряжении которых находятся документы и информация, не направляют ответ на межведомственный запрос в установленный законодательством срок, Уполномоченный орган принимает меры для привлечения к установленной законодательством ответственности лиц, виновных в непредставлении документов и информации. В этом случае в адрес руководителя органа (организации), участвующего в межведомственном информационном взаимодействии и допустившего нарушение срока предоставления документов и информации, направляется обращение о привлечении к ответственности лиц, виновных в нарушении законодательства.</w:t>
      </w:r>
    </w:p>
    <w:p w:rsidR="00CF7158" w:rsidRDefault="00556237">
      <w:pPr>
        <w:jc w:val="both"/>
        <w:rPr>
          <w:sz w:val="26"/>
          <w:szCs w:val="26"/>
        </w:rPr>
      </w:pPr>
      <w:r>
        <w:rPr>
          <w:sz w:val="26"/>
          <w:szCs w:val="26"/>
        </w:rPr>
        <w:t>3.3.5.3.9. При получении ответа на межведомственный запрос в электронной форме проверяется наличие электронной подписи органа (организации), направившего электронный документ. Ответ, в котором отсутствует электронная подпись, рассмотрению и исполнению не подлежит.</w:t>
      </w:r>
    </w:p>
    <w:p w:rsidR="00CF7158" w:rsidRDefault="00556237">
      <w:pPr>
        <w:jc w:val="both"/>
        <w:rPr>
          <w:sz w:val="26"/>
          <w:szCs w:val="26"/>
        </w:rPr>
      </w:pPr>
      <w:proofErr w:type="gramStart"/>
      <w:r>
        <w:rPr>
          <w:sz w:val="26"/>
          <w:szCs w:val="26"/>
        </w:rPr>
        <w:t>В этом случае в течение трех часов с момента получения ответа на межведомственный запрос в электронной форме</w:t>
      </w:r>
      <w:proofErr w:type="gramEnd"/>
      <w:r>
        <w:rPr>
          <w:sz w:val="26"/>
          <w:szCs w:val="26"/>
        </w:rPr>
        <w:t xml:space="preserve"> органу (организации), направившему указанный документ, направляется уведомление об отказе в приеме ответа с указанием причин отказа.</w:t>
      </w:r>
    </w:p>
    <w:p w:rsidR="00CF7158" w:rsidRDefault="00556237">
      <w:pPr>
        <w:jc w:val="both"/>
        <w:rPr>
          <w:sz w:val="26"/>
          <w:szCs w:val="26"/>
        </w:rPr>
      </w:pPr>
      <w:r>
        <w:rPr>
          <w:sz w:val="26"/>
          <w:szCs w:val="26"/>
        </w:rPr>
        <w:lastRenderedPageBreak/>
        <w:t xml:space="preserve">3.3.6. При отсутствии оснований для отказа в предоставлении муниципальной услуги, указанных в </w:t>
      </w:r>
      <w:hyperlink w:anchor="Par207" w:tooltip="2.8.2. Основания для отказа в предоставлении муниципальной услуги:" w:history="1">
        <w:r>
          <w:rPr>
            <w:rStyle w:val="a3"/>
            <w:color w:val="000000" w:themeColor="text1"/>
            <w:sz w:val="26"/>
            <w:szCs w:val="26"/>
            <w:u w:val="none"/>
          </w:rPr>
          <w:t>подпункте 2.8.2</w:t>
        </w:r>
      </w:hyperlink>
      <w:r>
        <w:rPr>
          <w:sz w:val="26"/>
          <w:szCs w:val="26"/>
        </w:rPr>
        <w:t xml:space="preserve"> настоящего Административного регламента, специалист, ответственный за рассмотрение заявления, подготавливает письменное разъяснение о предоставлении муниципальной услуги или письменный отказ в предоставлении муниципальной услуги.</w:t>
      </w:r>
    </w:p>
    <w:p w:rsidR="00CF7158" w:rsidRDefault="00556237">
      <w:pPr>
        <w:jc w:val="both"/>
        <w:rPr>
          <w:sz w:val="26"/>
          <w:szCs w:val="26"/>
        </w:rPr>
      </w:pPr>
      <w:r>
        <w:rPr>
          <w:sz w:val="26"/>
          <w:szCs w:val="26"/>
        </w:rPr>
        <w:t xml:space="preserve">3.3.7. Срок выполнения данной административной процедуры не более 5 (пяти) рабочих дней </w:t>
      </w:r>
      <w:proofErr w:type="gramStart"/>
      <w:r>
        <w:rPr>
          <w:sz w:val="26"/>
          <w:szCs w:val="26"/>
        </w:rPr>
        <w:t>с даты поступления</w:t>
      </w:r>
      <w:proofErr w:type="gramEnd"/>
      <w:r>
        <w:rPr>
          <w:sz w:val="26"/>
          <w:szCs w:val="26"/>
        </w:rPr>
        <w:t xml:space="preserve"> специалисту уполномоченного органа ответа на межведомственный запрос.</w:t>
      </w:r>
    </w:p>
    <w:p w:rsidR="00CF7158" w:rsidRDefault="00556237">
      <w:pPr>
        <w:jc w:val="both"/>
        <w:rPr>
          <w:sz w:val="26"/>
          <w:szCs w:val="26"/>
        </w:rPr>
      </w:pPr>
      <w:r>
        <w:rPr>
          <w:sz w:val="26"/>
          <w:szCs w:val="26"/>
        </w:rPr>
        <w:t>3.3.8. Результатом административной процедуры является подготовка письменного разъяснения о предоставлении муниципальной услуги либо письменного отказа в предоставлении муниципальной услуги.</w:t>
      </w:r>
    </w:p>
    <w:p w:rsidR="00CF7158" w:rsidRDefault="00556237">
      <w:pPr>
        <w:jc w:val="both"/>
        <w:rPr>
          <w:sz w:val="26"/>
          <w:szCs w:val="26"/>
        </w:rPr>
      </w:pPr>
      <w:r>
        <w:rPr>
          <w:sz w:val="26"/>
          <w:szCs w:val="26"/>
        </w:rPr>
        <w:t>3.4. Подписание письменного разъяснения о предоставлении муниципальной услуги или</w:t>
      </w:r>
    </w:p>
    <w:p w:rsidR="00CF7158" w:rsidRDefault="00556237">
      <w:pPr>
        <w:jc w:val="both"/>
        <w:rPr>
          <w:sz w:val="26"/>
          <w:szCs w:val="26"/>
        </w:rPr>
      </w:pPr>
      <w:r>
        <w:rPr>
          <w:sz w:val="26"/>
          <w:szCs w:val="26"/>
        </w:rPr>
        <w:t>письменного отказа в предоставлении муниципальной услуги.</w:t>
      </w:r>
    </w:p>
    <w:p w:rsidR="00CF7158" w:rsidRDefault="00556237">
      <w:pPr>
        <w:jc w:val="both"/>
        <w:rPr>
          <w:sz w:val="26"/>
          <w:szCs w:val="26"/>
        </w:rPr>
      </w:pPr>
      <w:r>
        <w:rPr>
          <w:sz w:val="26"/>
          <w:szCs w:val="26"/>
        </w:rPr>
        <w:t xml:space="preserve">3.4.1. Основанием для начала административной процедуры является подготовленное </w:t>
      </w:r>
      <w:r w:rsidR="005C44B5">
        <w:rPr>
          <w:sz w:val="26"/>
          <w:szCs w:val="26"/>
        </w:rPr>
        <w:t>специалистом</w:t>
      </w:r>
      <w:r>
        <w:rPr>
          <w:sz w:val="26"/>
          <w:szCs w:val="26"/>
        </w:rPr>
        <w:t xml:space="preserve"> уполномоченного органа письменное разъяснение о предоставлении муниципальной услуги или письменный отказ в предоставлении муниципальной услуги.</w:t>
      </w:r>
    </w:p>
    <w:p w:rsidR="00CF7158" w:rsidRDefault="00556237">
      <w:pPr>
        <w:jc w:val="both"/>
        <w:rPr>
          <w:sz w:val="26"/>
          <w:szCs w:val="26"/>
        </w:rPr>
      </w:pPr>
      <w:r>
        <w:rPr>
          <w:sz w:val="26"/>
          <w:szCs w:val="26"/>
        </w:rPr>
        <w:t>3.4.2. Должностные лица, ответственные за выполнение административной процедуры:</w:t>
      </w:r>
    </w:p>
    <w:p w:rsidR="00CF7158" w:rsidRDefault="00556237">
      <w:pPr>
        <w:jc w:val="both"/>
        <w:rPr>
          <w:sz w:val="26"/>
          <w:szCs w:val="26"/>
        </w:rPr>
      </w:pPr>
      <w:r>
        <w:rPr>
          <w:sz w:val="26"/>
          <w:szCs w:val="26"/>
        </w:rPr>
        <w:t>- руководитель Уполномоченного органа;</w:t>
      </w:r>
    </w:p>
    <w:p w:rsidR="00CF7158" w:rsidRDefault="00556237">
      <w:pPr>
        <w:jc w:val="both"/>
        <w:rPr>
          <w:sz w:val="26"/>
          <w:szCs w:val="26"/>
        </w:rPr>
      </w:pPr>
      <w:r>
        <w:rPr>
          <w:sz w:val="26"/>
          <w:szCs w:val="26"/>
        </w:rPr>
        <w:t>- специалист уполномоченного органа.</w:t>
      </w:r>
    </w:p>
    <w:p w:rsidR="00CF7158" w:rsidRDefault="00556237">
      <w:pPr>
        <w:jc w:val="both"/>
        <w:rPr>
          <w:sz w:val="26"/>
          <w:szCs w:val="26"/>
        </w:rPr>
      </w:pPr>
      <w:r>
        <w:rPr>
          <w:sz w:val="26"/>
          <w:szCs w:val="26"/>
        </w:rPr>
        <w:t>3.4.3. Письменное разъяснение о предоставлении муниципальной услуги или письменный отказ в предоставлении муниципальной услуги в канцелярию Уполномоченного органа для регистрации и последующей отправки заявителю.</w:t>
      </w:r>
    </w:p>
    <w:p w:rsidR="00CF7158" w:rsidRDefault="00556237">
      <w:pPr>
        <w:jc w:val="both"/>
        <w:rPr>
          <w:sz w:val="26"/>
          <w:szCs w:val="26"/>
        </w:rPr>
      </w:pPr>
      <w:r>
        <w:rPr>
          <w:sz w:val="26"/>
          <w:szCs w:val="26"/>
        </w:rPr>
        <w:t>3.5. Выдача (направление) результата предоставления муниципальной услуги заявителю.</w:t>
      </w:r>
    </w:p>
    <w:p w:rsidR="00CF7158" w:rsidRDefault="00556237">
      <w:pPr>
        <w:jc w:val="both"/>
        <w:rPr>
          <w:sz w:val="26"/>
          <w:szCs w:val="26"/>
        </w:rPr>
      </w:pPr>
      <w:r>
        <w:rPr>
          <w:sz w:val="26"/>
          <w:szCs w:val="26"/>
        </w:rPr>
        <w:t>3.5.1. Основанием для начала административной процедуры является наличие в канцелярии Уполномоченного органа зарегистрированного письменного разъяснения о предоставлении муниципальной услуги или письменного отказа в предоставлении муниципальной услуги (далее - письменный ответ).</w:t>
      </w:r>
    </w:p>
    <w:p w:rsidR="00CF7158" w:rsidRDefault="00556237">
      <w:pPr>
        <w:jc w:val="both"/>
        <w:rPr>
          <w:sz w:val="26"/>
          <w:szCs w:val="26"/>
        </w:rPr>
      </w:pPr>
      <w:r>
        <w:rPr>
          <w:sz w:val="26"/>
          <w:szCs w:val="26"/>
        </w:rPr>
        <w:t>3.5.2. Выдача (направление) заявителю письменного ответа обеспечивается специалистом одним из способов, указанных заявителем в заявлении о даче письменных разъяснений налогоплательщикам по вопросам применения нормативных правовых актов администрации муниципального образования «</w:t>
      </w:r>
      <w:r w:rsidR="00D76430" w:rsidRPr="00D76430">
        <w:rPr>
          <w:sz w:val="26"/>
          <w:szCs w:val="26"/>
        </w:rPr>
        <w:t>Михайловское</w:t>
      </w:r>
      <w:r>
        <w:rPr>
          <w:sz w:val="26"/>
          <w:szCs w:val="26"/>
        </w:rPr>
        <w:t>» сельское поселение о местных налогах и сборах: личное обращение, почтовым отправлением, по электронной почте.</w:t>
      </w:r>
    </w:p>
    <w:p w:rsidR="00CF7158" w:rsidRDefault="00556237">
      <w:pPr>
        <w:jc w:val="both"/>
        <w:rPr>
          <w:sz w:val="26"/>
          <w:szCs w:val="26"/>
        </w:rPr>
      </w:pPr>
      <w:r>
        <w:rPr>
          <w:sz w:val="26"/>
          <w:szCs w:val="26"/>
        </w:rPr>
        <w:t>3.5.3. В случае если заявитель указал в заявлении способ получения результата муниципальной услуги - личное обращение в Уполномоченный орган, специалист производит уведомление заявителя о готовности результата предоставления муниципальной услуги (по мобильному телефону, по городскому телефону, электронной почте) в соответствии с информацией, указанной в заявлении.</w:t>
      </w:r>
    </w:p>
    <w:p w:rsidR="00CF7158" w:rsidRDefault="00556237">
      <w:pPr>
        <w:jc w:val="both"/>
        <w:rPr>
          <w:sz w:val="26"/>
          <w:szCs w:val="26"/>
        </w:rPr>
      </w:pPr>
      <w:r>
        <w:rPr>
          <w:sz w:val="26"/>
          <w:szCs w:val="26"/>
        </w:rPr>
        <w:t>3.5.4. При личном обращении заявителя за получением результата предоставления муниципальной услуги специалист осуществляет проверку документа, удостоверяющего личность заявителя или его полномочного представителя.</w:t>
      </w:r>
    </w:p>
    <w:p w:rsidR="00CF7158" w:rsidRDefault="00556237">
      <w:pPr>
        <w:jc w:val="both"/>
        <w:rPr>
          <w:sz w:val="26"/>
          <w:szCs w:val="26"/>
        </w:rPr>
      </w:pPr>
      <w:r>
        <w:rPr>
          <w:sz w:val="26"/>
          <w:szCs w:val="26"/>
        </w:rPr>
        <w:t>3.5.5. Специалист производит выдачу заявителю результата предоставления услуги.</w:t>
      </w:r>
    </w:p>
    <w:p w:rsidR="00CF7158" w:rsidRDefault="00556237">
      <w:pPr>
        <w:jc w:val="both"/>
        <w:rPr>
          <w:sz w:val="26"/>
          <w:szCs w:val="26"/>
        </w:rPr>
      </w:pPr>
      <w:r>
        <w:rPr>
          <w:sz w:val="26"/>
          <w:szCs w:val="26"/>
        </w:rPr>
        <w:t>3.5.6. Результат предоставления услуги может быть предоставлен по выбору заявителя на бумажном носителе или в форме электронных документов.</w:t>
      </w:r>
    </w:p>
    <w:p w:rsidR="00CF7158" w:rsidRDefault="00556237">
      <w:pPr>
        <w:jc w:val="both"/>
        <w:rPr>
          <w:sz w:val="26"/>
          <w:szCs w:val="26"/>
        </w:rPr>
      </w:pPr>
      <w:r>
        <w:rPr>
          <w:sz w:val="26"/>
          <w:szCs w:val="26"/>
        </w:rPr>
        <w:t xml:space="preserve">3.5.7. Заявитель ставит в заявлении о даче письменных разъяснений </w:t>
      </w:r>
      <w:r>
        <w:rPr>
          <w:sz w:val="26"/>
          <w:szCs w:val="26"/>
        </w:rPr>
        <w:lastRenderedPageBreak/>
        <w:t>налогоплательщикам по вопросам применения нормативных правовых актов администрации муниципального образования «</w:t>
      </w:r>
      <w:r w:rsidR="002078CB" w:rsidRPr="002078CB">
        <w:rPr>
          <w:sz w:val="26"/>
          <w:szCs w:val="26"/>
        </w:rPr>
        <w:t>Михайловское</w:t>
      </w:r>
      <w:r>
        <w:rPr>
          <w:sz w:val="26"/>
          <w:szCs w:val="26"/>
        </w:rPr>
        <w:t>» сельское поселение о местных налогах и сборах подпись и дату получения результата предоставления муниципальной услуги.</w:t>
      </w:r>
    </w:p>
    <w:p w:rsidR="00CF7158" w:rsidRDefault="00556237">
      <w:pPr>
        <w:jc w:val="both"/>
        <w:rPr>
          <w:sz w:val="26"/>
          <w:szCs w:val="26"/>
        </w:rPr>
      </w:pPr>
      <w:r>
        <w:rPr>
          <w:sz w:val="26"/>
          <w:szCs w:val="26"/>
        </w:rPr>
        <w:t>3.5.8. Результатом выполнения административной процедуры является выдача (направление) результата предоставления муниципальной услуги заявителю.</w:t>
      </w:r>
    </w:p>
    <w:p w:rsidR="00CF7158" w:rsidRDefault="00556237">
      <w:pPr>
        <w:jc w:val="both"/>
        <w:rPr>
          <w:sz w:val="26"/>
          <w:szCs w:val="26"/>
        </w:rPr>
      </w:pPr>
      <w:r>
        <w:rPr>
          <w:sz w:val="26"/>
          <w:szCs w:val="26"/>
        </w:rPr>
        <w:t>3.5.9. Срок выполнения административной процедуры составляет 5 (пять) рабочих дней (за исключением случая неявки заявителя, извещенного надлежащим образом о готовности результата предоставления муниципальной услуги).</w:t>
      </w:r>
    </w:p>
    <w:p w:rsidR="00CF7158" w:rsidRDefault="00556237">
      <w:pPr>
        <w:jc w:val="both"/>
        <w:rPr>
          <w:sz w:val="26"/>
          <w:szCs w:val="26"/>
        </w:rPr>
      </w:pPr>
      <w:r>
        <w:rPr>
          <w:sz w:val="26"/>
          <w:szCs w:val="26"/>
        </w:rPr>
        <w:t>3.5.10. В случае если заявитель указал в заявлении способ получения результата муниципальной услуги - почтовое отправление, специалист осуществляет почтовое отправление на почтовый адрес, указанный заявителем в заявлении. Максимальный срок отправления результата муниципальной услуги составляет 3 (три) рабочих дня.</w:t>
      </w:r>
    </w:p>
    <w:p w:rsidR="00CF7158" w:rsidRDefault="00556237">
      <w:pPr>
        <w:jc w:val="both"/>
        <w:rPr>
          <w:sz w:val="26"/>
          <w:szCs w:val="26"/>
        </w:rPr>
      </w:pPr>
      <w:r>
        <w:rPr>
          <w:sz w:val="26"/>
          <w:szCs w:val="26"/>
        </w:rPr>
        <w:t>3.5.11. В случае если заявитель указал в заявлении способ получения результата муниципальной услуги - по электронной почте, специалист направляет письменный ответ на адрес электронной почты в соответствии с информацией, указанной в заявлении.</w:t>
      </w:r>
    </w:p>
    <w:p w:rsidR="00CF7158" w:rsidRDefault="00556237">
      <w:pPr>
        <w:jc w:val="both"/>
        <w:rPr>
          <w:sz w:val="26"/>
          <w:szCs w:val="26"/>
        </w:rPr>
      </w:pPr>
      <w:r>
        <w:rPr>
          <w:sz w:val="26"/>
          <w:szCs w:val="26"/>
        </w:rPr>
        <w:t>3.5.12. Результатом выполнения административной процедуры является отправленный на адрес электронной почты заявителя письменный ответ. Максимальный срок выполнения данной административной процедуры составляет 3 (три) рабочих дня.</w:t>
      </w:r>
    </w:p>
    <w:p w:rsidR="00CF7158" w:rsidRDefault="00556237">
      <w:pPr>
        <w:jc w:val="both"/>
        <w:rPr>
          <w:sz w:val="26"/>
          <w:szCs w:val="26"/>
        </w:rPr>
      </w:pPr>
      <w:r>
        <w:rPr>
          <w:sz w:val="26"/>
          <w:szCs w:val="26"/>
        </w:rPr>
        <w:t>3.5.13. В случае отсутствия в заявлении информации о способе получения заявителем письменного ответа ответ подлежит направлению по почте в соответствии с адресом, указанным в заявлении, с одновременным направлением по электронной почте (в случае указания ее адреса в заявлении).</w:t>
      </w:r>
    </w:p>
    <w:p w:rsidR="00CF7158" w:rsidRDefault="00556237">
      <w:pPr>
        <w:jc w:val="both"/>
        <w:rPr>
          <w:sz w:val="26"/>
          <w:szCs w:val="26"/>
        </w:rPr>
      </w:pPr>
      <w:r>
        <w:rPr>
          <w:sz w:val="26"/>
          <w:szCs w:val="26"/>
        </w:rPr>
        <w:t>Максимальная продолжительность данной административной процедуры составляет не более 3 (трех) рабочих дней со дня регистрации письменного разъяснения о предоставлении муниципальной услуги.</w:t>
      </w:r>
    </w:p>
    <w:p w:rsidR="00CF7158" w:rsidRDefault="00556237">
      <w:pPr>
        <w:jc w:val="both"/>
        <w:rPr>
          <w:sz w:val="26"/>
          <w:szCs w:val="26"/>
        </w:rPr>
      </w:pPr>
      <w:r>
        <w:rPr>
          <w:sz w:val="26"/>
          <w:szCs w:val="26"/>
        </w:rPr>
        <w:t>3.6. Муниципальная услуга в многофункциональных центрах не предоставляется.</w:t>
      </w:r>
    </w:p>
    <w:p w:rsidR="00CF7158" w:rsidRDefault="00CF7158">
      <w:pPr>
        <w:jc w:val="center"/>
        <w:rPr>
          <w:sz w:val="26"/>
          <w:szCs w:val="26"/>
        </w:rPr>
      </w:pPr>
    </w:p>
    <w:p w:rsidR="00CF7158" w:rsidRDefault="00556237">
      <w:pPr>
        <w:jc w:val="center"/>
        <w:rPr>
          <w:b/>
          <w:sz w:val="26"/>
          <w:szCs w:val="26"/>
        </w:rPr>
      </w:pPr>
      <w:r>
        <w:rPr>
          <w:b/>
          <w:sz w:val="26"/>
          <w:szCs w:val="26"/>
        </w:rPr>
        <w:t xml:space="preserve">Раздел 4. Формы </w:t>
      </w:r>
      <w:proofErr w:type="gramStart"/>
      <w:r>
        <w:rPr>
          <w:b/>
          <w:sz w:val="26"/>
          <w:szCs w:val="26"/>
        </w:rPr>
        <w:t>контроля за</w:t>
      </w:r>
      <w:proofErr w:type="gramEnd"/>
      <w:r>
        <w:rPr>
          <w:b/>
          <w:sz w:val="26"/>
          <w:szCs w:val="26"/>
        </w:rPr>
        <w:t xml:space="preserve"> исполнением административного регламента</w:t>
      </w:r>
    </w:p>
    <w:p w:rsidR="00CF7158" w:rsidRDefault="00CF7158">
      <w:pPr>
        <w:jc w:val="both"/>
        <w:rPr>
          <w:sz w:val="26"/>
          <w:szCs w:val="26"/>
        </w:rPr>
      </w:pPr>
    </w:p>
    <w:p w:rsidR="00CF7158" w:rsidRDefault="00556237">
      <w:pPr>
        <w:jc w:val="both"/>
        <w:rPr>
          <w:sz w:val="26"/>
          <w:szCs w:val="26"/>
        </w:rPr>
      </w:pPr>
      <w:r>
        <w:rPr>
          <w:sz w:val="26"/>
          <w:szCs w:val="26"/>
        </w:rPr>
        <w:t xml:space="preserve">4.1. Порядок осуществления текущего </w:t>
      </w:r>
      <w:proofErr w:type="gramStart"/>
      <w:r>
        <w:rPr>
          <w:sz w:val="26"/>
          <w:szCs w:val="26"/>
        </w:rPr>
        <w:t>контроля за</w:t>
      </w:r>
      <w:proofErr w:type="gramEnd"/>
      <w:r>
        <w:rPr>
          <w:sz w:val="26"/>
          <w:szCs w:val="26"/>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F7158" w:rsidRDefault="00556237">
      <w:pPr>
        <w:jc w:val="both"/>
        <w:rPr>
          <w:sz w:val="26"/>
          <w:szCs w:val="26"/>
        </w:rPr>
      </w:pPr>
      <w:r>
        <w:rPr>
          <w:sz w:val="26"/>
          <w:szCs w:val="26"/>
        </w:rPr>
        <w:t xml:space="preserve">Текущий </w:t>
      </w:r>
      <w:proofErr w:type="gramStart"/>
      <w:r>
        <w:rPr>
          <w:sz w:val="26"/>
          <w:szCs w:val="26"/>
        </w:rPr>
        <w:t>контроль за</w:t>
      </w:r>
      <w:proofErr w:type="gramEnd"/>
      <w:r>
        <w:rPr>
          <w:sz w:val="26"/>
          <w:szCs w:val="26"/>
        </w:rPr>
        <w:t xml:space="preserve"> соблюдением последовательности действий, определенных административными процедурами при предоставлении муниципальной услуги, и принятием решений ответственными должностными лицами осуществляется руководителем Уполномоченного органа.</w:t>
      </w:r>
    </w:p>
    <w:p w:rsidR="00CF7158" w:rsidRDefault="00556237">
      <w:pPr>
        <w:jc w:val="both"/>
        <w:rPr>
          <w:sz w:val="26"/>
          <w:szCs w:val="26"/>
        </w:rPr>
      </w:pPr>
      <w:r>
        <w:rPr>
          <w:sz w:val="26"/>
          <w:szCs w:val="26"/>
        </w:rPr>
        <w:t>4.2. Порядок и периодичность осуществления плановых и внеплановых проверок полноты и качества предоставления муниципальной услуги.</w:t>
      </w:r>
    </w:p>
    <w:p w:rsidR="00CF7158" w:rsidRDefault="00556237">
      <w:pPr>
        <w:jc w:val="both"/>
        <w:rPr>
          <w:sz w:val="26"/>
          <w:szCs w:val="26"/>
        </w:rPr>
      </w:pPr>
      <w:r>
        <w:rPr>
          <w:sz w:val="26"/>
          <w:szCs w:val="26"/>
        </w:rPr>
        <w:t>Порядок и периодичность осуществления плановых и внеплановых проверок полноты и качества предоставления муниципальной услуги устанавливается руководителем Уполномоченного органа на основании правовых актов Уполномоченного органа.</w:t>
      </w:r>
    </w:p>
    <w:p w:rsidR="00CF7158" w:rsidRDefault="00556237">
      <w:pPr>
        <w:jc w:val="both"/>
        <w:rPr>
          <w:sz w:val="26"/>
          <w:szCs w:val="26"/>
        </w:rPr>
      </w:pPr>
      <w:r>
        <w:rPr>
          <w:sz w:val="26"/>
          <w:szCs w:val="26"/>
        </w:rPr>
        <w:t>4.3. Ответственность должностных лиц органа, предоставившего муниципальную услугу, за решения и действия (бездействие), принимаемые (осуществляемые) ими в ходе предоставления муниципальной услуги.</w:t>
      </w:r>
    </w:p>
    <w:p w:rsidR="00CF7158" w:rsidRDefault="00556237">
      <w:pPr>
        <w:jc w:val="both"/>
        <w:rPr>
          <w:sz w:val="26"/>
          <w:szCs w:val="26"/>
        </w:rPr>
      </w:pPr>
      <w:r>
        <w:rPr>
          <w:sz w:val="26"/>
          <w:szCs w:val="26"/>
        </w:rPr>
        <w:t xml:space="preserve">4.3.1. По результатам проведенного контроля в случае выявления нарушений прав </w:t>
      </w:r>
      <w:r>
        <w:rPr>
          <w:sz w:val="26"/>
          <w:szCs w:val="26"/>
        </w:rPr>
        <w:lastRenderedPageBreak/>
        <w:t>заявителей, порядка и сроков предоставления муниципальной услуги виновные лица привлекаются к ответственности в порядке, установленном законодательством Российской Федерации.</w:t>
      </w:r>
    </w:p>
    <w:p w:rsidR="00CF7158" w:rsidRDefault="00556237">
      <w:pPr>
        <w:jc w:val="both"/>
        <w:rPr>
          <w:sz w:val="26"/>
          <w:szCs w:val="26"/>
        </w:rPr>
      </w:pPr>
      <w:r>
        <w:rPr>
          <w:sz w:val="26"/>
          <w:szCs w:val="26"/>
        </w:rPr>
        <w:t>4.3.2.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настоящего Административного регламента, некорректном поведении или нарушении служебной этики.</w:t>
      </w:r>
    </w:p>
    <w:p w:rsidR="00CF7158" w:rsidRDefault="00556237">
      <w:pPr>
        <w:jc w:val="both"/>
        <w:rPr>
          <w:sz w:val="26"/>
          <w:szCs w:val="26"/>
        </w:rPr>
      </w:pPr>
      <w:r>
        <w:rPr>
          <w:sz w:val="26"/>
          <w:szCs w:val="26"/>
        </w:rPr>
        <w:t xml:space="preserve">4.4. Положения, характеризующие требования к порядку и формам </w:t>
      </w:r>
      <w:proofErr w:type="gramStart"/>
      <w:r>
        <w:rPr>
          <w:sz w:val="26"/>
          <w:szCs w:val="26"/>
        </w:rPr>
        <w:t>контроля за</w:t>
      </w:r>
      <w:proofErr w:type="gramEnd"/>
      <w:r>
        <w:rPr>
          <w:sz w:val="26"/>
          <w:szCs w:val="26"/>
        </w:rPr>
        <w:t xml:space="preserve"> предоставлением муниципальной услуги.</w:t>
      </w:r>
    </w:p>
    <w:p w:rsidR="00CF7158" w:rsidRDefault="00556237">
      <w:pPr>
        <w:jc w:val="both"/>
        <w:rPr>
          <w:sz w:val="26"/>
          <w:szCs w:val="26"/>
        </w:rPr>
      </w:pPr>
      <w:r>
        <w:rPr>
          <w:sz w:val="26"/>
          <w:szCs w:val="26"/>
        </w:rPr>
        <w:t xml:space="preserve">4.4.1. Контроль за полнотой и качеством </w:t>
      </w:r>
      <w:proofErr w:type="gramStart"/>
      <w:r>
        <w:rPr>
          <w:sz w:val="26"/>
          <w:szCs w:val="26"/>
        </w:rPr>
        <w:t>предоставления</w:t>
      </w:r>
      <w:proofErr w:type="gramEnd"/>
      <w:r>
        <w:rPr>
          <w:sz w:val="26"/>
          <w:szCs w:val="26"/>
        </w:rPr>
        <w:t xml:space="preserve"> Уполномоченным органом муниципальной услуги включает в себя проведение планового и внепланового контроля,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запросы заинтересованных лиц, содержащие жалобы (претензии) на действия (бездействие) должностных лиц.</w:t>
      </w:r>
    </w:p>
    <w:p w:rsidR="00CF7158" w:rsidRDefault="00556237">
      <w:pPr>
        <w:jc w:val="both"/>
        <w:rPr>
          <w:sz w:val="26"/>
          <w:szCs w:val="26"/>
        </w:rPr>
      </w:pPr>
      <w:r>
        <w:rPr>
          <w:sz w:val="26"/>
          <w:szCs w:val="26"/>
        </w:rPr>
        <w:t>4.4.2. Порядок и периодичность проведения планового контроля выполнения Уполномоченным органом положений Административного регламента осуществляются в соответствии с планом работы Уполномоченного органа на текущий год. Внеплановый контроль проводится при выявлении нарушений по предоставлению муниципальной услуги или по конкретному запросу заявителя.</w:t>
      </w:r>
    </w:p>
    <w:p w:rsidR="00CF7158" w:rsidRDefault="00556237">
      <w:pPr>
        <w:jc w:val="both"/>
        <w:rPr>
          <w:sz w:val="26"/>
          <w:szCs w:val="26"/>
        </w:rPr>
      </w:pPr>
      <w:r>
        <w:rPr>
          <w:sz w:val="26"/>
          <w:szCs w:val="26"/>
        </w:rPr>
        <w:t>По результатам проверки составляется справка, в которой указываются результаты проверки, выявленные нарушения, сроки их устранения и рекомендации.</w:t>
      </w:r>
    </w:p>
    <w:p w:rsidR="00CF7158" w:rsidRDefault="00CF7158">
      <w:pPr>
        <w:jc w:val="both"/>
        <w:rPr>
          <w:b/>
          <w:sz w:val="26"/>
          <w:szCs w:val="26"/>
        </w:rPr>
      </w:pPr>
    </w:p>
    <w:p w:rsidR="00CF7158" w:rsidRDefault="00556237">
      <w:pPr>
        <w:jc w:val="both"/>
        <w:rPr>
          <w:b/>
          <w:sz w:val="26"/>
          <w:szCs w:val="26"/>
        </w:rPr>
      </w:pPr>
      <w:r>
        <w:rPr>
          <w:b/>
          <w:sz w:val="26"/>
          <w:szCs w:val="26"/>
        </w:rPr>
        <w:t>Раздел 5.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CF7158" w:rsidRDefault="00CF7158">
      <w:pPr>
        <w:jc w:val="both"/>
        <w:rPr>
          <w:sz w:val="26"/>
          <w:szCs w:val="26"/>
        </w:rPr>
      </w:pPr>
    </w:p>
    <w:p w:rsidR="00CF7158" w:rsidRDefault="00556237">
      <w:pPr>
        <w:jc w:val="both"/>
        <w:rPr>
          <w:sz w:val="26"/>
          <w:szCs w:val="26"/>
        </w:rPr>
      </w:pPr>
      <w:r>
        <w:rPr>
          <w:sz w:val="26"/>
          <w:szCs w:val="26"/>
        </w:rPr>
        <w:t xml:space="preserve">5.1. </w:t>
      </w:r>
      <w:proofErr w:type="gramStart"/>
      <w:r>
        <w:rPr>
          <w:sz w:val="26"/>
          <w:szCs w:val="26"/>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p w:rsidR="00CF7158" w:rsidRDefault="00556237">
      <w:pPr>
        <w:jc w:val="both"/>
        <w:rPr>
          <w:sz w:val="26"/>
          <w:szCs w:val="26"/>
        </w:rPr>
      </w:pPr>
      <w:r>
        <w:rPr>
          <w:sz w:val="26"/>
          <w:szCs w:val="26"/>
        </w:rPr>
        <w:t>Порядок обжалования действий (бездействия) Уполномоченного органа, а также его должностных лиц при предоставлении муниципальной услуги определяется в соответствии с действующим законодательством Российской Федерации.</w:t>
      </w:r>
    </w:p>
    <w:p w:rsidR="00CF7158" w:rsidRDefault="00556237">
      <w:pPr>
        <w:jc w:val="both"/>
        <w:rPr>
          <w:sz w:val="26"/>
          <w:szCs w:val="26"/>
        </w:rPr>
      </w:pPr>
      <w:r>
        <w:rPr>
          <w:sz w:val="26"/>
          <w:szCs w:val="26"/>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F7158" w:rsidRDefault="00556237">
      <w:pPr>
        <w:jc w:val="both"/>
        <w:rPr>
          <w:sz w:val="26"/>
          <w:szCs w:val="26"/>
        </w:rPr>
      </w:pPr>
      <w:r>
        <w:rPr>
          <w:sz w:val="26"/>
          <w:szCs w:val="26"/>
        </w:rPr>
        <w:t>Жалоба подается в Уполномоченный орган в письменной форме, в том числе при личном приеме заявителя, или в электронном виде.</w:t>
      </w:r>
    </w:p>
    <w:p w:rsidR="00CF7158" w:rsidRDefault="00556237">
      <w:pPr>
        <w:jc w:val="both"/>
        <w:rPr>
          <w:sz w:val="26"/>
          <w:szCs w:val="26"/>
        </w:rPr>
      </w:pPr>
      <w:r>
        <w:rPr>
          <w:sz w:val="26"/>
          <w:szCs w:val="26"/>
        </w:rPr>
        <w:t>Жалоба рассматривается органом, предоставляющим муниципальную услугу, порядок предоставления которой был нарушен вследствие решений и действий (бездействия) органа, предоставляющего муниципальную услугу, его должностного лица либо муниципальных служащих. В случае если обжалуются решения руководителя органа, предоставляющего муниципальную услугу, жалоба подается в вышестоящий орган (в порядке подчиненности) и рассматривается им в порядке, предусмотренном законодательством Российской Федерации.</w:t>
      </w:r>
    </w:p>
    <w:p w:rsidR="00CF7158" w:rsidRDefault="00556237">
      <w:pPr>
        <w:jc w:val="both"/>
        <w:rPr>
          <w:sz w:val="26"/>
          <w:szCs w:val="26"/>
        </w:rPr>
      </w:pPr>
      <w:r>
        <w:rPr>
          <w:sz w:val="26"/>
          <w:szCs w:val="26"/>
        </w:rPr>
        <w:t>При отсутствии вышестоящего органа жалоба подается непосредственно руководителю органа, предоставляющего муниципальную услугу, и рассматривается им в соответствии с законодательством Российской Федерации.</w:t>
      </w:r>
    </w:p>
    <w:p w:rsidR="00CF7158" w:rsidRDefault="00556237">
      <w:pPr>
        <w:jc w:val="both"/>
        <w:rPr>
          <w:sz w:val="26"/>
          <w:szCs w:val="26"/>
        </w:rPr>
      </w:pPr>
      <w:r>
        <w:rPr>
          <w:sz w:val="26"/>
          <w:szCs w:val="26"/>
        </w:rPr>
        <w:lastRenderedPageBreak/>
        <w:t>Прием жалоб в письменной форме осуществляется органами, предоставляющими муниципальную услугу,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муниципальной услуги).</w:t>
      </w:r>
    </w:p>
    <w:p w:rsidR="00CF7158" w:rsidRDefault="00556237">
      <w:pPr>
        <w:jc w:val="both"/>
        <w:rPr>
          <w:sz w:val="26"/>
          <w:szCs w:val="26"/>
        </w:rPr>
      </w:pPr>
      <w:r>
        <w:rPr>
          <w:sz w:val="26"/>
          <w:szCs w:val="26"/>
        </w:rPr>
        <w:t>Жалоба на решения и действия (бездействие) должностного лица Уполномоченного органа может быть направлена с использованием официального сайта Администрации муниципального образования «</w:t>
      </w:r>
      <w:r w:rsidR="002078CB" w:rsidRPr="002078CB">
        <w:rPr>
          <w:sz w:val="26"/>
          <w:szCs w:val="26"/>
        </w:rPr>
        <w:t>Михайловское</w:t>
      </w:r>
      <w:r>
        <w:rPr>
          <w:sz w:val="26"/>
          <w:szCs w:val="26"/>
        </w:rPr>
        <w:t>» сельское поселение, по почте, а также может быть принята при личном приеме заявителя.</w:t>
      </w:r>
    </w:p>
    <w:p w:rsidR="00CF7158" w:rsidRDefault="00556237">
      <w:pPr>
        <w:jc w:val="both"/>
        <w:rPr>
          <w:sz w:val="26"/>
          <w:szCs w:val="26"/>
        </w:rPr>
      </w:pPr>
      <w:r>
        <w:rPr>
          <w:sz w:val="26"/>
          <w:szCs w:val="26"/>
        </w:rPr>
        <w:t>Время приема жалоб должно совпадать со временем предоставления муниципальной услуги.</w:t>
      </w:r>
    </w:p>
    <w:p w:rsidR="00CF7158" w:rsidRDefault="00556237">
      <w:pPr>
        <w:jc w:val="both"/>
        <w:rPr>
          <w:sz w:val="26"/>
          <w:szCs w:val="26"/>
        </w:rPr>
      </w:pPr>
      <w:proofErr w:type="gramStart"/>
      <w:r>
        <w:rPr>
          <w:sz w:val="26"/>
          <w:szCs w:val="26"/>
        </w:rPr>
        <w:t>В электронном виде жалоба может быть подана также посредством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(далее - система досудебного обжалования), с использованием сети Интернет (за исключением жалоб на решения и действия (бездействие) привлекаемых организаций, многофункциональных центров и их должностных</w:t>
      </w:r>
      <w:proofErr w:type="gramEnd"/>
      <w:r>
        <w:rPr>
          <w:sz w:val="26"/>
          <w:szCs w:val="26"/>
        </w:rPr>
        <w:t xml:space="preserve"> лиц и работников).</w:t>
      </w:r>
    </w:p>
    <w:p w:rsidR="00CF7158" w:rsidRDefault="00556237">
      <w:pPr>
        <w:jc w:val="both"/>
        <w:rPr>
          <w:sz w:val="26"/>
          <w:szCs w:val="26"/>
        </w:rPr>
      </w:pPr>
      <w:proofErr w:type="gramStart"/>
      <w:r>
        <w:rPr>
          <w:sz w:val="26"/>
          <w:szCs w:val="26"/>
        </w:rPr>
        <w:t>В случае если жалоба подана заявителем в орган, предоставляющий муниципальную услугу, в компетенцию которого не входит принятие решения по жалобе в соответствии с подразделом 5.2 настоящего Административного регламента, в течение 3 рабочих дней со дня регистрации такой жалобы она направляется в уполномоченный на ее рассмотрение орган, предоставляющий муниципальную услугу.</w:t>
      </w:r>
      <w:proofErr w:type="gramEnd"/>
    </w:p>
    <w:p w:rsidR="00CF7158" w:rsidRDefault="00556237">
      <w:pPr>
        <w:jc w:val="both"/>
        <w:rPr>
          <w:sz w:val="26"/>
          <w:szCs w:val="26"/>
        </w:rPr>
      </w:pPr>
      <w:r>
        <w:rPr>
          <w:sz w:val="26"/>
          <w:szCs w:val="26"/>
        </w:rPr>
        <w:t>При этом орган, предоставляющий муниципальную услугу, перенаправивший жалобу в письменной форме, информирует о перенаправлении жалобы заявителя.</w:t>
      </w:r>
    </w:p>
    <w:p w:rsidR="00CF7158" w:rsidRDefault="00556237">
      <w:pPr>
        <w:jc w:val="both"/>
        <w:rPr>
          <w:sz w:val="26"/>
          <w:szCs w:val="26"/>
        </w:rPr>
      </w:pPr>
      <w:r>
        <w:rPr>
          <w:sz w:val="26"/>
          <w:szCs w:val="26"/>
        </w:rPr>
        <w:t>Срок рассмотрения жалобы исчисляется со дня регистрации такой жалобы в уполномоченном на ее рассмотрение органе, предоставляющем муниципальную услугу.</w:t>
      </w:r>
    </w:p>
    <w:p w:rsidR="00CF7158" w:rsidRDefault="00556237">
      <w:pPr>
        <w:jc w:val="both"/>
        <w:rPr>
          <w:sz w:val="26"/>
          <w:szCs w:val="26"/>
        </w:rPr>
      </w:pPr>
      <w:r>
        <w:rPr>
          <w:sz w:val="26"/>
          <w:szCs w:val="26"/>
        </w:rPr>
        <w:t>В случае если в отношении поступившей жалобы Федеральным законом установлен иной порядок (процедура) подачи и рассмотрения жалоб, положения Административного регламента не применяются и заявитель уведомляется о том, что его жалоба будет рассмотрена в порядке и сроки, предусмотренные федеральным законодательством.</w:t>
      </w:r>
    </w:p>
    <w:p w:rsidR="00CF7158" w:rsidRDefault="00556237">
      <w:pPr>
        <w:jc w:val="both"/>
        <w:rPr>
          <w:sz w:val="26"/>
          <w:szCs w:val="26"/>
        </w:rPr>
      </w:pPr>
      <w:r>
        <w:rPr>
          <w:sz w:val="26"/>
          <w:szCs w:val="26"/>
        </w:rPr>
        <w:t>5.3. Способы информирования заявителей о порядке подачи и рассмотрения жалобы, в том числе с использованием Единого портала.</w:t>
      </w:r>
    </w:p>
    <w:p w:rsidR="00CF7158" w:rsidRDefault="00556237">
      <w:pPr>
        <w:jc w:val="both"/>
        <w:rPr>
          <w:sz w:val="26"/>
          <w:szCs w:val="26"/>
        </w:rPr>
      </w:pPr>
      <w:r>
        <w:rPr>
          <w:sz w:val="26"/>
          <w:szCs w:val="26"/>
        </w:rPr>
        <w:t>Информация о порядке подачи и рассмотрения жалобы предоставляется при личном обращении заявителя в Уполномоченный орган, а также посредством размещения на стендах в местах предоставления муниципальной услуги, на официальном сайте Администрации муниципального образования «</w:t>
      </w:r>
      <w:r w:rsidR="002078CB" w:rsidRPr="002078CB">
        <w:rPr>
          <w:sz w:val="26"/>
          <w:szCs w:val="26"/>
        </w:rPr>
        <w:t>Михайловское</w:t>
      </w:r>
      <w:r>
        <w:rPr>
          <w:sz w:val="26"/>
          <w:szCs w:val="26"/>
        </w:rPr>
        <w:t>» сельское поселение.</w:t>
      </w:r>
    </w:p>
    <w:p w:rsidR="00CF7158" w:rsidRDefault="00556237">
      <w:pPr>
        <w:rPr>
          <w:sz w:val="26"/>
          <w:szCs w:val="26"/>
        </w:rPr>
      </w:pPr>
      <w:r>
        <w:rPr>
          <w:sz w:val="26"/>
          <w:szCs w:val="26"/>
        </w:rPr>
        <w:t xml:space="preserve">Едином </w:t>
      </w:r>
      <w:proofErr w:type="gramStart"/>
      <w:r>
        <w:rPr>
          <w:sz w:val="26"/>
          <w:szCs w:val="26"/>
        </w:rPr>
        <w:t>портале</w:t>
      </w:r>
      <w:proofErr w:type="gramEnd"/>
      <w:r>
        <w:rPr>
          <w:sz w:val="26"/>
          <w:szCs w:val="26"/>
        </w:rPr>
        <w:t xml:space="preserve"> и Региональном портале.</w:t>
      </w:r>
    </w:p>
    <w:p w:rsidR="00CF7158" w:rsidRDefault="00556237">
      <w:pPr>
        <w:jc w:val="both"/>
        <w:rPr>
          <w:sz w:val="26"/>
          <w:szCs w:val="26"/>
        </w:rPr>
      </w:pPr>
      <w:r>
        <w:rPr>
          <w:sz w:val="26"/>
          <w:szCs w:val="26"/>
        </w:rPr>
        <w:t>5.4. Перечень нормативных правовых актов, регулирующих порядок досудебного (внесудебного) обжалования решений и действий (бездействия) Уполномоченного органа, а также их должностных лиц, муниципальных служащих.</w:t>
      </w:r>
    </w:p>
    <w:p w:rsidR="00CF7158" w:rsidRDefault="00556237">
      <w:pPr>
        <w:jc w:val="both"/>
        <w:rPr>
          <w:sz w:val="26"/>
          <w:szCs w:val="26"/>
        </w:rPr>
      </w:pPr>
      <w:r>
        <w:rPr>
          <w:sz w:val="26"/>
          <w:szCs w:val="26"/>
        </w:rPr>
        <w:t xml:space="preserve">Порядок досудебного (внесудебного) обжалования решений и действий (бездействия) должностного лица Уполномоченного органа, предоставляющего муниципальную услугу, либо муниципального служащего регулируют следующие нормативные </w:t>
      </w:r>
      <w:r>
        <w:rPr>
          <w:sz w:val="26"/>
          <w:szCs w:val="26"/>
        </w:rPr>
        <w:lastRenderedPageBreak/>
        <w:t>правовые акты:</w:t>
      </w:r>
    </w:p>
    <w:p w:rsidR="00CF7158" w:rsidRDefault="00556237">
      <w:pPr>
        <w:jc w:val="both"/>
        <w:rPr>
          <w:sz w:val="26"/>
          <w:szCs w:val="26"/>
        </w:rPr>
      </w:pPr>
      <w:r>
        <w:rPr>
          <w:sz w:val="26"/>
          <w:szCs w:val="26"/>
        </w:rPr>
        <w:t>Федеральный закон от 27.07.2010 N 210-ФЗ "Об организации предоставления государственных и муниципальных услуг" ("Российская газета", N 168, 30.07.2010, "Собрание законодательства Российской Федерации", 02.08.2010, N 31, ст. 4179);</w:t>
      </w:r>
    </w:p>
    <w:p w:rsidR="00CF7158" w:rsidRDefault="00556237">
      <w:pPr>
        <w:jc w:val="both"/>
        <w:rPr>
          <w:sz w:val="26"/>
          <w:szCs w:val="26"/>
        </w:rPr>
      </w:pPr>
      <w:proofErr w:type="gramStart"/>
      <w:r>
        <w:rPr>
          <w:sz w:val="26"/>
          <w:szCs w:val="26"/>
        </w:rPr>
        <w:t>Постановление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w:t>
      </w:r>
      <w:proofErr w:type="gramEnd"/>
      <w:r>
        <w:rPr>
          <w:sz w:val="26"/>
          <w:szCs w:val="26"/>
        </w:rPr>
        <w:t xml:space="preserve">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("Российская газета", N 192, 22.08.2012, "Собрание законодательства РФ", 27.08.2012, N 35, ст. 4829); иные правовые акты Российской Федерации; Постановление Правительства Республики Бурятия №152 от 04.04.2011г. «О разработке и утверждении административных регламентов осуществления государственного контроля (надзора) и предоставления государственных услуг исполнительными органами государственной власти Республики Бурятия».</w:t>
      </w:r>
    </w:p>
    <w:p w:rsidR="00CF7158" w:rsidRDefault="00556237">
      <w:pPr>
        <w:jc w:val="both"/>
        <w:rPr>
          <w:sz w:val="26"/>
          <w:szCs w:val="26"/>
        </w:rPr>
      </w:pPr>
      <w:r>
        <w:rPr>
          <w:sz w:val="26"/>
          <w:szCs w:val="26"/>
        </w:rPr>
        <w:t>5.5. Заявитель может обратиться с жалобой в следующих случаях:</w:t>
      </w:r>
    </w:p>
    <w:p w:rsidR="00CF7158" w:rsidRDefault="00556237">
      <w:pPr>
        <w:jc w:val="both"/>
        <w:rPr>
          <w:sz w:val="26"/>
          <w:szCs w:val="26"/>
        </w:rPr>
      </w:pPr>
      <w:r>
        <w:rPr>
          <w:sz w:val="26"/>
          <w:szCs w:val="26"/>
        </w:rPr>
        <w:t>- нарушение срока регистрации запроса о предоставлении муниципальной услуги;</w:t>
      </w:r>
    </w:p>
    <w:p w:rsidR="00CF7158" w:rsidRDefault="00556237">
      <w:pPr>
        <w:jc w:val="both"/>
        <w:rPr>
          <w:sz w:val="26"/>
          <w:szCs w:val="26"/>
        </w:rPr>
      </w:pPr>
      <w:r>
        <w:rPr>
          <w:sz w:val="26"/>
          <w:szCs w:val="26"/>
        </w:rPr>
        <w:t>- нарушение срока предоставления муниципальной услуги;</w:t>
      </w:r>
    </w:p>
    <w:p w:rsidR="00CF7158" w:rsidRDefault="00556237">
      <w:pPr>
        <w:jc w:val="both"/>
        <w:rPr>
          <w:sz w:val="26"/>
          <w:szCs w:val="26"/>
        </w:rPr>
      </w:pPr>
      <w:r>
        <w:rPr>
          <w:sz w:val="26"/>
          <w:szCs w:val="26"/>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F7158" w:rsidRDefault="00556237">
      <w:pPr>
        <w:jc w:val="both"/>
        <w:rPr>
          <w:sz w:val="26"/>
          <w:szCs w:val="26"/>
        </w:rPr>
      </w:pPr>
      <w:r>
        <w:rPr>
          <w:sz w:val="26"/>
          <w:szCs w:val="26"/>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F7158" w:rsidRDefault="00556237">
      <w:pPr>
        <w:jc w:val="both"/>
        <w:rPr>
          <w:sz w:val="26"/>
          <w:szCs w:val="26"/>
        </w:rPr>
      </w:pPr>
      <w:proofErr w:type="gramStart"/>
      <w:r>
        <w:rPr>
          <w:sz w:val="26"/>
          <w:szCs w:val="26"/>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CF7158" w:rsidRDefault="00556237">
      <w:pPr>
        <w:jc w:val="both"/>
        <w:rPr>
          <w:sz w:val="26"/>
          <w:szCs w:val="26"/>
        </w:rPr>
      </w:pPr>
      <w:r>
        <w:rPr>
          <w:sz w:val="26"/>
          <w:szCs w:val="26"/>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F7158" w:rsidRDefault="00556237">
      <w:pPr>
        <w:jc w:val="both"/>
        <w:rPr>
          <w:sz w:val="26"/>
          <w:szCs w:val="26"/>
        </w:rPr>
      </w:pPr>
      <w:proofErr w:type="gramStart"/>
      <w:r>
        <w:rPr>
          <w:sz w:val="26"/>
          <w:szCs w:val="26"/>
        </w:rPr>
        <w:t>- отказ Уполномоченного органа, его должностного лица,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F7158" w:rsidRDefault="00556237">
      <w:pPr>
        <w:jc w:val="both"/>
        <w:rPr>
          <w:sz w:val="26"/>
          <w:szCs w:val="26"/>
        </w:rPr>
      </w:pPr>
      <w:r>
        <w:rPr>
          <w:sz w:val="26"/>
          <w:szCs w:val="26"/>
        </w:rPr>
        <w:t>- нарушение срока или порядка выдачи документов по результатам предоставления муниципальной услуги;</w:t>
      </w:r>
    </w:p>
    <w:p w:rsidR="00CF7158" w:rsidRDefault="00556237">
      <w:pPr>
        <w:jc w:val="both"/>
        <w:rPr>
          <w:sz w:val="26"/>
          <w:szCs w:val="26"/>
        </w:rPr>
      </w:pPr>
      <w:proofErr w:type="gramStart"/>
      <w:r>
        <w:rPr>
          <w:sz w:val="26"/>
          <w:szCs w:val="26"/>
        </w:rPr>
        <w:t xml:space="preserve">- приостановление предоставления муниципальной услуги, если основания </w:t>
      </w:r>
      <w:r>
        <w:rPr>
          <w:sz w:val="26"/>
          <w:szCs w:val="26"/>
        </w:rPr>
        <w:lastRenderedPageBreak/>
        <w:t>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CF7158" w:rsidRDefault="00556237">
      <w:pPr>
        <w:jc w:val="both"/>
        <w:rPr>
          <w:sz w:val="26"/>
          <w:szCs w:val="26"/>
        </w:rPr>
      </w:pPr>
      <w:proofErr w:type="gramStart"/>
      <w:r>
        <w:rPr>
          <w:sz w:val="26"/>
          <w:szCs w:val="26"/>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w:t>
      </w:r>
      <w:proofErr w:type="gramEnd"/>
    </w:p>
    <w:p w:rsidR="00CF7158" w:rsidRDefault="00556237">
      <w:pPr>
        <w:jc w:val="both"/>
        <w:rPr>
          <w:sz w:val="26"/>
          <w:szCs w:val="26"/>
        </w:rPr>
      </w:pPr>
      <w:r>
        <w:rPr>
          <w:sz w:val="26"/>
          <w:szCs w:val="26"/>
        </w:rPr>
        <w:t>5.6. Общие требования к порядку подачи и рассмотрения жалобы:</w:t>
      </w:r>
    </w:p>
    <w:p w:rsidR="00CF7158" w:rsidRDefault="00556237">
      <w:pPr>
        <w:jc w:val="both"/>
        <w:rPr>
          <w:sz w:val="26"/>
          <w:szCs w:val="26"/>
        </w:rPr>
      </w:pPr>
      <w:r>
        <w:rPr>
          <w:sz w:val="26"/>
          <w:szCs w:val="26"/>
        </w:rPr>
        <w:t>- жалоба на решения и действия (бездействие) подается в письменной форме на бумажном носителе, в электронной форме в Уполномоченный орган, предоставляющий муниципальную услугу;</w:t>
      </w:r>
    </w:p>
    <w:p w:rsidR="00CF7158" w:rsidRDefault="00556237">
      <w:pPr>
        <w:jc w:val="both"/>
        <w:rPr>
          <w:sz w:val="26"/>
          <w:szCs w:val="26"/>
        </w:rPr>
      </w:pPr>
      <w:r>
        <w:rPr>
          <w:sz w:val="26"/>
          <w:szCs w:val="26"/>
        </w:rPr>
        <w:t>- жалоба на решения и действия (бездействие) может быть направлена по почте, с использованием информационно-телекоммуникационной сети Интернет, а также может быть принята при личном приеме заявителя.</w:t>
      </w:r>
    </w:p>
    <w:p w:rsidR="00CF7158" w:rsidRDefault="00556237">
      <w:pPr>
        <w:jc w:val="both"/>
        <w:rPr>
          <w:sz w:val="26"/>
          <w:szCs w:val="26"/>
        </w:rPr>
      </w:pPr>
      <w:r>
        <w:rPr>
          <w:sz w:val="26"/>
          <w:szCs w:val="26"/>
        </w:rPr>
        <w:t>5.7. Жалоба должна содержать:</w:t>
      </w:r>
    </w:p>
    <w:p w:rsidR="00CF7158" w:rsidRDefault="00556237">
      <w:pPr>
        <w:jc w:val="both"/>
        <w:rPr>
          <w:sz w:val="26"/>
          <w:szCs w:val="26"/>
        </w:rPr>
      </w:pPr>
      <w:r>
        <w:rPr>
          <w:sz w:val="26"/>
          <w:szCs w:val="26"/>
        </w:rPr>
        <w:t>- 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решения и действия (бездействие) которых обжалуются;</w:t>
      </w:r>
    </w:p>
    <w:p w:rsidR="00CF7158" w:rsidRDefault="00556237">
      <w:pPr>
        <w:jc w:val="both"/>
        <w:rPr>
          <w:sz w:val="26"/>
          <w:szCs w:val="26"/>
        </w:rPr>
      </w:pPr>
      <w:proofErr w:type="gramStart"/>
      <w:r>
        <w:rPr>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F7158" w:rsidRDefault="00556237">
      <w:pPr>
        <w:jc w:val="both"/>
        <w:rPr>
          <w:sz w:val="26"/>
          <w:szCs w:val="26"/>
        </w:rPr>
      </w:pPr>
      <w:r>
        <w:rPr>
          <w:sz w:val="26"/>
          <w:szCs w:val="26"/>
        </w:rPr>
        <w:t>- сведения об обжалуемых решениях и действиях (бездействии) Уполномоченного органа, должностного лица Уполномоченного органа, предоставляющего муниципальную услугу;</w:t>
      </w:r>
    </w:p>
    <w:p w:rsidR="00CF7158" w:rsidRDefault="00556237">
      <w:pPr>
        <w:jc w:val="both"/>
        <w:rPr>
          <w:sz w:val="26"/>
          <w:szCs w:val="26"/>
        </w:rPr>
      </w:pPr>
      <w:r>
        <w:rPr>
          <w:sz w:val="26"/>
          <w:szCs w:val="26"/>
        </w:rPr>
        <w:t>-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CF7158" w:rsidRDefault="00556237">
      <w:pPr>
        <w:jc w:val="both"/>
        <w:rPr>
          <w:sz w:val="26"/>
          <w:szCs w:val="26"/>
        </w:rPr>
      </w:pPr>
      <w:r>
        <w:rPr>
          <w:sz w:val="26"/>
          <w:szCs w:val="26"/>
        </w:rPr>
        <w:t xml:space="preserve">5.8. </w:t>
      </w:r>
      <w:proofErr w:type="gramStart"/>
      <w:r>
        <w:rPr>
          <w:sz w:val="26"/>
          <w:szCs w:val="26"/>
        </w:rPr>
        <w:t>Жалоба, поступившая в Уполномоченный орган, подлежит рассмотрению в течение 15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CF7158" w:rsidRDefault="00556237">
      <w:pPr>
        <w:jc w:val="both"/>
        <w:rPr>
          <w:sz w:val="26"/>
          <w:szCs w:val="26"/>
        </w:rPr>
      </w:pPr>
      <w:r>
        <w:rPr>
          <w:sz w:val="26"/>
          <w:szCs w:val="26"/>
        </w:rPr>
        <w:t>5.9. По результатам рассмотрения жалобы принимается одно из следующих решений:</w:t>
      </w:r>
    </w:p>
    <w:p w:rsidR="00CF7158" w:rsidRDefault="00556237">
      <w:pPr>
        <w:jc w:val="both"/>
        <w:rPr>
          <w:sz w:val="26"/>
          <w:szCs w:val="26"/>
        </w:rPr>
      </w:pPr>
      <w:r>
        <w:rPr>
          <w:sz w:val="26"/>
          <w:szCs w:val="26"/>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w:t>
      </w:r>
    </w:p>
    <w:p w:rsidR="00CF7158" w:rsidRDefault="00556237">
      <w:pPr>
        <w:jc w:val="both"/>
        <w:rPr>
          <w:sz w:val="26"/>
          <w:szCs w:val="26"/>
        </w:rPr>
      </w:pPr>
      <w:r>
        <w:rPr>
          <w:sz w:val="26"/>
          <w:szCs w:val="26"/>
        </w:rPr>
        <w:t>- в удовлетворении жалобы отказывается.</w:t>
      </w:r>
    </w:p>
    <w:p w:rsidR="00CF7158" w:rsidRDefault="00556237">
      <w:pPr>
        <w:jc w:val="both"/>
        <w:rPr>
          <w:sz w:val="26"/>
          <w:szCs w:val="26"/>
        </w:rPr>
      </w:pPr>
      <w:r>
        <w:rPr>
          <w:sz w:val="26"/>
          <w:szCs w:val="26"/>
        </w:rPr>
        <w:t>5.10. Не позднее дня, следующего за днем принятия решения, указанного в пункте 5.9,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F7158" w:rsidRDefault="00556237">
      <w:pPr>
        <w:jc w:val="both"/>
        <w:rPr>
          <w:sz w:val="26"/>
          <w:szCs w:val="26"/>
        </w:rPr>
      </w:pPr>
      <w:r>
        <w:rPr>
          <w:sz w:val="26"/>
          <w:szCs w:val="26"/>
        </w:rPr>
        <w:lastRenderedPageBreak/>
        <w:t xml:space="preserve">5.11.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sz w:val="26"/>
          <w:szCs w:val="26"/>
        </w:rPr>
        <w:t>неудобства</w:t>
      </w:r>
      <w:proofErr w:type="gramEnd"/>
      <w:r>
        <w:rPr>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F7158" w:rsidRDefault="00556237">
      <w:pPr>
        <w:jc w:val="both"/>
        <w:rPr>
          <w:sz w:val="26"/>
          <w:szCs w:val="26"/>
        </w:rPr>
      </w:pPr>
      <w:r>
        <w:rPr>
          <w:sz w:val="26"/>
          <w:szCs w:val="26"/>
        </w:rPr>
        <w:t xml:space="preserve">5.12. В случае признания </w:t>
      </w:r>
      <w:proofErr w:type="gramStart"/>
      <w:r>
        <w:rPr>
          <w:sz w:val="26"/>
          <w:szCs w:val="26"/>
        </w:rPr>
        <w:t>жалобы</w:t>
      </w:r>
      <w:proofErr w:type="gramEnd"/>
      <w:r>
        <w:rPr>
          <w:sz w:val="26"/>
          <w:szCs w:val="2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F7158" w:rsidRDefault="00556237">
      <w:pPr>
        <w:jc w:val="both"/>
        <w:rPr>
          <w:sz w:val="26"/>
          <w:szCs w:val="26"/>
        </w:rPr>
      </w:pPr>
      <w:r>
        <w:rPr>
          <w:sz w:val="26"/>
          <w:szCs w:val="26"/>
        </w:rPr>
        <w:t xml:space="preserve">5.13. </w:t>
      </w:r>
      <w:proofErr w:type="gramStart"/>
      <w:r>
        <w:rPr>
          <w:sz w:val="26"/>
          <w:szCs w:val="26"/>
        </w:rPr>
        <w:t>Если в письменной жалобе не указаны фамилия,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ответ на жалобу не дается.</w:t>
      </w:r>
      <w:proofErr w:type="gramEnd"/>
    </w:p>
    <w:p w:rsidR="00CF7158" w:rsidRDefault="00556237">
      <w:pPr>
        <w:jc w:val="both"/>
        <w:rPr>
          <w:sz w:val="26"/>
          <w:szCs w:val="26"/>
        </w:rPr>
      </w:pPr>
      <w:r>
        <w:rPr>
          <w:sz w:val="26"/>
          <w:szCs w:val="26"/>
        </w:rPr>
        <w:t>Если текст жалобы не поддается прочтению, ответ на жалобу не дается, о чем сообщается в течение семи дней со дня регистрации обращения заявителю, направившему жалобу, в письменном виде, если его почтовый адрес поддается прочтению.</w:t>
      </w:r>
    </w:p>
    <w:p w:rsidR="00CF7158" w:rsidRDefault="00556237">
      <w:pPr>
        <w:jc w:val="both"/>
        <w:rPr>
          <w:sz w:val="26"/>
          <w:szCs w:val="26"/>
        </w:rPr>
      </w:pPr>
      <w:proofErr w:type="gramStart"/>
      <w:r>
        <w:rPr>
          <w:sz w:val="26"/>
          <w:szCs w:val="26"/>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Уполномоченного органа либо лицо, его замещающее,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ранее</w:t>
      </w:r>
      <w:proofErr w:type="gramEnd"/>
      <w:r>
        <w:rPr>
          <w:sz w:val="26"/>
          <w:szCs w:val="26"/>
        </w:rPr>
        <w:t xml:space="preserve"> направляемые жалобы рассматривались в Уполномоченном органе. О данном решении в письменном виде уведомляется в течение трех дней с момента принятия решения об этом заявитель, направивший жалобу.</w:t>
      </w:r>
    </w:p>
    <w:p w:rsidR="00CF7158" w:rsidRDefault="00CF7158">
      <w:pPr>
        <w:jc w:val="both"/>
        <w:rPr>
          <w:sz w:val="26"/>
          <w:szCs w:val="26"/>
        </w:rPr>
      </w:pPr>
    </w:p>
    <w:p w:rsidR="00CF7158" w:rsidRDefault="00CF7158">
      <w:pPr>
        <w:jc w:val="both"/>
        <w:rPr>
          <w:sz w:val="26"/>
          <w:szCs w:val="26"/>
        </w:rPr>
      </w:pPr>
    </w:p>
    <w:p w:rsidR="00CF7158" w:rsidRDefault="00CF7158">
      <w:pPr>
        <w:jc w:val="both"/>
        <w:rPr>
          <w:sz w:val="26"/>
          <w:szCs w:val="26"/>
        </w:rPr>
      </w:pPr>
    </w:p>
    <w:p w:rsidR="00CF7158" w:rsidRDefault="00CF7158">
      <w:pPr>
        <w:jc w:val="both"/>
        <w:rPr>
          <w:sz w:val="26"/>
          <w:szCs w:val="26"/>
        </w:rPr>
      </w:pPr>
    </w:p>
    <w:p w:rsidR="00CF7158" w:rsidRDefault="00CF7158">
      <w:pPr>
        <w:jc w:val="both"/>
        <w:rPr>
          <w:sz w:val="26"/>
          <w:szCs w:val="26"/>
        </w:rPr>
      </w:pPr>
    </w:p>
    <w:p w:rsidR="00CF7158" w:rsidRDefault="00CF7158">
      <w:pPr>
        <w:jc w:val="both"/>
        <w:rPr>
          <w:sz w:val="26"/>
          <w:szCs w:val="26"/>
        </w:rPr>
      </w:pPr>
    </w:p>
    <w:p w:rsidR="00CF7158" w:rsidRDefault="00CF7158">
      <w:pPr>
        <w:jc w:val="both"/>
        <w:rPr>
          <w:sz w:val="24"/>
          <w:szCs w:val="24"/>
        </w:rPr>
      </w:pPr>
    </w:p>
    <w:p w:rsidR="00CF7158" w:rsidRDefault="00CF7158">
      <w:pPr>
        <w:jc w:val="both"/>
        <w:rPr>
          <w:sz w:val="24"/>
          <w:szCs w:val="24"/>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outlineLvl w:val="1"/>
        <w:rPr>
          <w:sz w:val="20"/>
          <w:szCs w:val="20"/>
        </w:rPr>
      </w:pPr>
    </w:p>
    <w:p w:rsidR="00CF7158" w:rsidRDefault="00CF7158">
      <w:pPr>
        <w:pStyle w:val="ConsPlusNormal"/>
        <w:outlineLvl w:val="1"/>
        <w:rPr>
          <w:sz w:val="20"/>
          <w:szCs w:val="20"/>
        </w:rPr>
      </w:pPr>
    </w:p>
    <w:p w:rsidR="00CF7158" w:rsidRDefault="00CF7158">
      <w:pPr>
        <w:pStyle w:val="ConsPlusNormal"/>
        <w:outlineLvl w:val="1"/>
        <w:rPr>
          <w:sz w:val="20"/>
          <w:szCs w:val="20"/>
        </w:rPr>
      </w:pPr>
    </w:p>
    <w:p w:rsidR="00CF7158" w:rsidRDefault="00CF7158">
      <w:pPr>
        <w:pStyle w:val="ConsPlusNormal"/>
        <w:outlineLvl w:val="1"/>
        <w:rPr>
          <w:sz w:val="20"/>
          <w:szCs w:val="20"/>
        </w:rPr>
      </w:pPr>
    </w:p>
    <w:p w:rsidR="00CF7158" w:rsidRDefault="00CF7158">
      <w:pPr>
        <w:pStyle w:val="ConsPlusNormal"/>
        <w:outlineLvl w:val="1"/>
        <w:rPr>
          <w:sz w:val="20"/>
          <w:szCs w:val="20"/>
        </w:rPr>
      </w:pPr>
    </w:p>
    <w:p w:rsidR="00CF7158" w:rsidRDefault="00CF7158">
      <w:pPr>
        <w:pStyle w:val="ConsPlusNormal"/>
        <w:outlineLvl w:val="1"/>
        <w:rPr>
          <w:sz w:val="20"/>
          <w:szCs w:val="20"/>
        </w:rPr>
      </w:pPr>
    </w:p>
    <w:p w:rsidR="00CF7158" w:rsidRDefault="00CF7158">
      <w:pPr>
        <w:pStyle w:val="ConsPlusNormal"/>
        <w:outlineLvl w:val="1"/>
        <w:rPr>
          <w:sz w:val="20"/>
          <w:szCs w:val="20"/>
        </w:rPr>
      </w:pPr>
    </w:p>
    <w:p w:rsidR="00CF7158" w:rsidRDefault="00CF7158">
      <w:pPr>
        <w:pStyle w:val="ConsPlusNormal"/>
        <w:outlineLvl w:val="1"/>
        <w:rPr>
          <w:sz w:val="20"/>
          <w:szCs w:val="20"/>
        </w:rPr>
      </w:pPr>
    </w:p>
    <w:p w:rsidR="00CF7158" w:rsidRDefault="00CF7158">
      <w:pPr>
        <w:pStyle w:val="ConsPlusNormal"/>
        <w:outlineLvl w:val="1"/>
        <w:rPr>
          <w:sz w:val="20"/>
          <w:szCs w:val="20"/>
        </w:rPr>
      </w:pPr>
    </w:p>
    <w:p w:rsidR="00CF7158" w:rsidRDefault="00CF7158">
      <w:pPr>
        <w:pStyle w:val="ConsPlusNormal"/>
        <w:outlineLvl w:val="1"/>
        <w:rPr>
          <w:sz w:val="20"/>
          <w:szCs w:val="20"/>
        </w:rPr>
      </w:pPr>
    </w:p>
    <w:p w:rsidR="00CF7158" w:rsidRDefault="00CF7158">
      <w:pPr>
        <w:pStyle w:val="ConsPlusNormal"/>
        <w:outlineLvl w:val="1"/>
        <w:rPr>
          <w:sz w:val="20"/>
          <w:szCs w:val="20"/>
        </w:rPr>
      </w:pPr>
    </w:p>
    <w:p w:rsidR="00CF7158" w:rsidRDefault="00CF7158">
      <w:pPr>
        <w:pStyle w:val="ConsPlusNormal"/>
        <w:outlineLvl w:val="1"/>
        <w:rPr>
          <w:sz w:val="20"/>
          <w:szCs w:val="20"/>
        </w:rPr>
      </w:pPr>
    </w:p>
    <w:p w:rsidR="00CF7158" w:rsidRDefault="00CF7158">
      <w:pPr>
        <w:pStyle w:val="ConsPlusNormal"/>
        <w:outlineLvl w:val="1"/>
        <w:rPr>
          <w:sz w:val="20"/>
          <w:szCs w:val="20"/>
        </w:rPr>
      </w:pPr>
    </w:p>
    <w:p w:rsidR="00CF7158" w:rsidRDefault="00CF7158">
      <w:pPr>
        <w:pStyle w:val="ConsPlusNormal"/>
        <w:outlineLvl w:val="1"/>
        <w:rPr>
          <w:sz w:val="20"/>
          <w:szCs w:val="20"/>
        </w:rPr>
      </w:pPr>
    </w:p>
    <w:p w:rsidR="00CF7158" w:rsidRDefault="00CF7158">
      <w:pPr>
        <w:pStyle w:val="ConsPlusNormal"/>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556237">
      <w:pPr>
        <w:pStyle w:val="ConsPlusNormal"/>
        <w:jc w:val="right"/>
        <w:outlineLvl w:val="1"/>
        <w:rPr>
          <w:sz w:val="20"/>
          <w:szCs w:val="20"/>
        </w:rPr>
      </w:pPr>
      <w:r>
        <w:rPr>
          <w:sz w:val="20"/>
          <w:szCs w:val="20"/>
        </w:rPr>
        <w:t>Приложение 1</w:t>
      </w:r>
    </w:p>
    <w:p w:rsidR="00CF7158" w:rsidRDefault="00556237">
      <w:pPr>
        <w:pStyle w:val="ConsPlusNormal"/>
        <w:jc w:val="right"/>
        <w:rPr>
          <w:sz w:val="20"/>
          <w:szCs w:val="20"/>
        </w:rPr>
      </w:pPr>
      <w:r>
        <w:rPr>
          <w:sz w:val="20"/>
          <w:szCs w:val="20"/>
        </w:rPr>
        <w:t>к Административному регламенту</w:t>
      </w:r>
    </w:p>
    <w:p w:rsidR="00CF7158" w:rsidRDefault="00556237">
      <w:pPr>
        <w:pStyle w:val="ConsPlusNormal"/>
        <w:jc w:val="right"/>
        <w:rPr>
          <w:sz w:val="20"/>
          <w:szCs w:val="20"/>
        </w:rPr>
      </w:pPr>
      <w:r>
        <w:rPr>
          <w:sz w:val="20"/>
          <w:szCs w:val="20"/>
        </w:rPr>
        <w:t xml:space="preserve">предоставления муниципальной услуги "Дача </w:t>
      </w:r>
      <w:proofErr w:type="gramStart"/>
      <w:r>
        <w:rPr>
          <w:sz w:val="20"/>
          <w:szCs w:val="20"/>
        </w:rPr>
        <w:t>письменных</w:t>
      </w:r>
      <w:proofErr w:type="gramEnd"/>
    </w:p>
    <w:p w:rsidR="00CF7158" w:rsidRDefault="00556237">
      <w:pPr>
        <w:pStyle w:val="ConsPlusNormal"/>
        <w:jc w:val="right"/>
        <w:rPr>
          <w:sz w:val="20"/>
          <w:szCs w:val="20"/>
        </w:rPr>
      </w:pPr>
      <w:r>
        <w:rPr>
          <w:sz w:val="20"/>
          <w:szCs w:val="20"/>
        </w:rPr>
        <w:t>разъяснений налогоплательщикам по вопросам применения</w:t>
      </w:r>
    </w:p>
    <w:p w:rsidR="00CF7158" w:rsidRDefault="00556237">
      <w:pPr>
        <w:pStyle w:val="ConsPlusNormal"/>
        <w:jc w:val="right"/>
        <w:rPr>
          <w:sz w:val="20"/>
          <w:szCs w:val="20"/>
        </w:rPr>
      </w:pPr>
      <w:r>
        <w:rPr>
          <w:sz w:val="20"/>
          <w:szCs w:val="20"/>
        </w:rPr>
        <w:t xml:space="preserve">нормативных правовых актов администрации муниципального образования </w:t>
      </w:r>
    </w:p>
    <w:p w:rsidR="00CF7158" w:rsidRDefault="00556237">
      <w:pPr>
        <w:pStyle w:val="ConsPlusNormal"/>
        <w:jc w:val="right"/>
        <w:rPr>
          <w:sz w:val="20"/>
          <w:szCs w:val="20"/>
        </w:rPr>
      </w:pPr>
      <w:r>
        <w:rPr>
          <w:sz w:val="20"/>
          <w:szCs w:val="20"/>
        </w:rPr>
        <w:t>«</w:t>
      </w:r>
      <w:r w:rsidR="002078CB" w:rsidRPr="002078CB">
        <w:rPr>
          <w:sz w:val="20"/>
          <w:szCs w:val="20"/>
        </w:rPr>
        <w:t>Михайловское</w:t>
      </w:r>
      <w:r>
        <w:rPr>
          <w:sz w:val="20"/>
          <w:szCs w:val="20"/>
        </w:rPr>
        <w:t>» сельское поселение"</w:t>
      </w:r>
    </w:p>
    <w:p w:rsidR="00CF7158" w:rsidRDefault="00CF7158">
      <w:pPr>
        <w:jc w:val="both"/>
        <w:rPr>
          <w:sz w:val="24"/>
          <w:szCs w:val="24"/>
        </w:rPr>
      </w:pPr>
    </w:p>
    <w:p w:rsidR="00CF7158" w:rsidRDefault="00CF7158">
      <w:pPr>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92"/>
        <w:gridCol w:w="465"/>
      </w:tblGrid>
      <w:tr w:rsidR="00CF7158">
        <w:tc>
          <w:tcPr>
            <w:tcW w:w="5057" w:type="dxa"/>
            <w:gridSpan w:val="2"/>
          </w:tcPr>
          <w:p w:rsidR="00CF7158" w:rsidRDefault="00556237">
            <w:pPr>
              <w:adjustRightInd w:val="0"/>
              <w:jc w:val="right"/>
              <w:rPr>
                <w:rFonts w:eastAsiaTheme="minorEastAsia"/>
                <w:b/>
                <w:sz w:val="24"/>
                <w:szCs w:val="24"/>
                <w:lang w:eastAsia="ru-RU"/>
              </w:rPr>
            </w:pPr>
            <w:r>
              <w:rPr>
                <w:rFonts w:eastAsiaTheme="minorEastAsia"/>
                <w:b/>
                <w:sz w:val="24"/>
                <w:szCs w:val="24"/>
                <w:lang w:eastAsia="ru-RU"/>
              </w:rPr>
              <w:t>Форма заявления</w:t>
            </w:r>
          </w:p>
        </w:tc>
      </w:tr>
      <w:tr w:rsidR="00CF7158">
        <w:tc>
          <w:tcPr>
            <w:tcW w:w="5057" w:type="dxa"/>
            <w:gridSpan w:val="2"/>
          </w:tcPr>
          <w:p w:rsidR="00CF7158" w:rsidRDefault="00CF7158">
            <w:pPr>
              <w:adjustRightInd w:val="0"/>
              <w:rPr>
                <w:rFonts w:eastAsiaTheme="minorEastAsia"/>
                <w:sz w:val="24"/>
                <w:szCs w:val="24"/>
                <w:lang w:eastAsia="ru-RU"/>
              </w:rPr>
            </w:pPr>
          </w:p>
        </w:tc>
      </w:tr>
      <w:tr w:rsidR="00CF7158">
        <w:tc>
          <w:tcPr>
            <w:tcW w:w="5057" w:type="dxa"/>
            <w:gridSpan w:val="2"/>
          </w:tcPr>
          <w:p w:rsidR="00CF7158" w:rsidRDefault="00556237">
            <w:pPr>
              <w:pStyle w:val="ConsPlusNormal"/>
              <w:contextualSpacing/>
            </w:pPr>
            <w:r>
              <w:t>Главе МО «</w:t>
            </w:r>
            <w:r w:rsidR="002078CB" w:rsidRPr="002078CB">
              <w:rPr>
                <w:sz w:val="26"/>
                <w:szCs w:val="26"/>
              </w:rPr>
              <w:t>Михайловское</w:t>
            </w:r>
            <w:r>
              <w:t>» СП</w:t>
            </w:r>
          </w:p>
        </w:tc>
      </w:tr>
      <w:tr w:rsidR="00CF7158">
        <w:trPr>
          <w:gridAfter w:val="1"/>
          <w:wAfter w:w="465" w:type="dxa"/>
        </w:trPr>
        <w:tc>
          <w:tcPr>
            <w:tcW w:w="4592" w:type="dxa"/>
            <w:tcBorders>
              <w:bottom w:val="single" w:sz="4" w:space="0" w:color="auto"/>
            </w:tcBorders>
          </w:tcPr>
          <w:p w:rsidR="00CF7158" w:rsidRDefault="00CF7158">
            <w:pPr>
              <w:pStyle w:val="ConsPlusNormal"/>
              <w:contextualSpacing/>
            </w:pPr>
          </w:p>
        </w:tc>
      </w:tr>
      <w:tr w:rsidR="00CF7158">
        <w:trPr>
          <w:gridAfter w:val="1"/>
          <w:wAfter w:w="465" w:type="dxa"/>
        </w:trPr>
        <w:tc>
          <w:tcPr>
            <w:tcW w:w="4592" w:type="dxa"/>
            <w:tcBorders>
              <w:top w:val="single" w:sz="4" w:space="0" w:color="auto"/>
            </w:tcBorders>
          </w:tcPr>
          <w:p w:rsidR="00CF7158" w:rsidRDefault="00556237">
            <w:pPr>
              <w:pStyle w:val="ConsPlusNormal"/>
              <w:contextualSpacing/>
              <w:jc w:val="right"/>
            </w:pPr>
            <w:r>
              <w:t>(Ф.И.О. физического лица, Ф.И.О. руководителя организации)</w:t>
            </w:r>
          </w:p>
        </w:tc>
      </w:tr>
      <w:tr w:rsidR="00CF7158">
        <w:tc>
          <w:tcPr>
            <w:tcW w:w="5057" w:type="dxa"/>
            <w:gridSpan w:val="2"/>
            <w:tcBorders>
              <w:bottom w:val="single" w:sz="4" w:space="0" w:color="auto"/>
            </w:tcBorders>
          </w:tcPr>
          <w:p w:rsidR="00CF7158" w:rsidRDefault="00CF7158">
            <w:pPr>
              <w:pStyle w:val="ConsPlusNormal"/>
              <w:contextualSpacing/>
              <w:jc w:val="right"/>
            </w:pPr>
          </w:p>
        </w:tc>
      </w:tr>
      <w:tr w:rsidR="00CF7158">
        <w:tc>
          <w:tcPr>
            <w:tcW w:w="5057" w:type="dxa"/>
            <w:gridSpan w:val="2"/>
            <w:tcBorders>
              <w:top w:val="single" w:sz="4" w:space="0" w:color="auto"/>
            </w:tcBorders>
          </w:tcPr>
          <w:p w:rsidR="00CF7158" w:rsidRDefault="00556237">
            <w:pPr>
              <w:pStyle w:val="ConsPlusNormal"/>
              <w:contextualSpacing/>
              <w:jc w:val="right"/>
            </w:pPr>
            <w:r>
              <w:t>(ИНН)</w:t>
            </w:r>
          </w:p>
        </w:tc>
      </w:tr>
      <w:tr w:rsidR="00CF7158">
        <w:tc>
          <w:tcPr>
            <w:tcW w:w="5057" w:type="dxa"/>
            <w:gridSpan w:val="2"/>
            <w:tcBorders>
              <w:bottom w:val="single" w:sz="4" w:space="0" w:color="auto"/>
            </w:tcBorders>
          </w:tcPr>
          <w:p w:rsidR="00CF7158" w:rsidRDefault="00CF7158">
            <w:pPr>
              <w:pStyle w:val="ConsPlusNormal"/>
              <w:contextualSpacing/>
              <w:jc w:val="right"/>
            </w:pPr>
          </w:p>
        </w:tc>
      </w:tr>
      <w:tr w:rsidR="00CF7158">
        <w:tc>
          <w:tcPr>
            <w:tcW w:w="5057" w:type="dxa"/>
            <w:gridSpan w:val="2"/>
            <w:tcBorders>
              <w:top w:val="single" w:sz="4" w:space="0" w:color="auto"/>
            </w:tcBorders>
          </w:tcPr>
          <w:p w:rsidR="00CF7158" w:rsidRDefault="00556237">
            <w:pPr>
              <w:pStyle w:val="ConsPlusNormal"/>
              <w:contextualSpacing/>
              <w:jc w:val="right"/>
            </w:pPr>
            <w:r>
              <w:t>(адрес)</w:t>
            </w:r>
          </w:p>
        </w:tc>
      </w:tr>
      <w:tr w:rsidR="00CF7158">
        <w:tc>
          <w:tcPr>
            <w:tcW w:w="5057" w:type="dxa"/>
            <w:gridSpan w:val="2"/>
            <w:tcBorders>
              <w:bottom w:val="single" w:sz="4" w:space="0" w:color="auto"/>
            </w:tcBorders>
          </w:tcPr>
          <w:p w:rsidR="00CF7158" w:rsidRDefault="00CF7158">
            <w:pPr>
              <w:pStyle w:val="ConsPlusNormal"/>
              <w:contextualSpacing/>
              <w:jc w:val="right"/>
            </w:pPr>
          </w:p>
        </w:tc>
      </w:tr>
      <w:tr w:rsidR="00CF7158">
        <w:tc>
          <w:tcPr>
            <w:tcW w:w="5057" w:type="dxa"/>
            <w:gridSpan w:val="2"/>
            <w:tcBorders>
              <w:top w:val="single" w:sz="4" w:space="0" w:color="auto"/>
              <w:bottom w:val="single" w:sz="4" w:space="0" w:color="auto"/>
            </w:tcBorders>
          </w:tcPr>
          <w:p w:rsidR="00CF7158" w:rsidRDefault="00556237">
            <w:pPr>
              <w:pStyle w:val="ConsPlusNormal"/>
              <w:contextualSpacing/>
              <w:jc w:val="right"/>
            </w:pPr>
            <w:r>
              <w:t>(контактный телефон)</w:t>
            </w:r>
          </w:p>
        </w:tc>
      </w:tr>
      <w:tr w:rsidR="00CF7158">
        <w:tc>
          <w:tcPr>
            <w:tcW w:w="5057" w:type="dxa"/>
            <w:gridSpan w:val="2"/>
            <w:tcBorders>
              <w:top w:val="single" w:sz="4" w:space="0" w:color="auto"/>
            </w:tcBorders>
          </w:tcPr>
          <w:p w:rsidR="00CF7158" w:rsidRDefault="00CF7158">
            <w:pPr>
              <w:pStyle w:val="ConsPlusNormal"/>
              <w:contextualSpacing/>
              <w:jc w:val="right"/>
            </w:pPr>
          </w:p>
        </w:tc>
      </w:tr>
    </w:tbl>
    <w:p w:rsidR="00CF7158" w:rsidRDefault="00CF7158">
      <w:pPr>
        <w:jc w:val="both"/>
        <w:rPr>
          <w:sz w:val="24"/>
          <w:szCs w:val="24"/>
        </w:rPr>
      </w:pPr>
    </w:p>
    <w:p w:rsidR="00CF7158" w:rsidRDefault="00CF7158">
      <w:pPr>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4"/>
        <w:gridCol w:w="494"/>
        <w:gridCol w:w="925"/>
        <w:gridCol w:w="889"/>
        <w:gridCol w:w="1260"/>
        <w:gridCol w:w="1145"/>
        <w:gridCol w:w="1260"/>
        <w:gridCol w:w="1814"/>
        <w:gridCol w:w="838"/>
      </w:tblGrid>
      <w:tr w:rsidR="00CF7158">
        <w:tc>
          <w:tcPr>
            <w:tcW w:w="8969" w:type="dxa"/>
            <w:gridSpan w:val="9"/>
          </w:tcPr>
          <w:p w:rsidR="00CF7158" w:rsidRDefault="00556237">
            <w:pPr>
              <w:adjustRightInd w:val="0"/>
              <w:jc w:val="center"/>
              <w:rPr>
                <w:rFonts w:eastAsiaTheme="minorEastAsia"/>
                <w:sz w:val="24"/>
                <w:szCs w:val="24"/>
                <w:lang w:eastAsia="ru-RU"/>
              </w:rPr>
            </w:pPr>
            <w:r>
              <w:rPr>
                <w:rFonts w:eastAsiaTheme="minorEastAsia"/>
                <w:sz w:val="24"/>
                <w:szCs w:val="24"/>
                <w:lang w:eastAsia="ru-RU"/>
              </w:rPr>
              <w:t>ЗАЯВЛЕНИЕ</w:t>
            </w:r>
          </w:p>
          <w:p w:rsidR="00CF7158" w:rsidRDefault="00556237">
            <w:pPr>
              <w:adjustRightInd w:val="0"/>
              <w:jc w:val="center"/>
              <w:rPr>
                <w:rFonts w:eastAsiaTheme="minorEastAsia"/>
                <w:sz w:val="24"/>
                <w:szCs w:val="24"/>
                <w:lang w:eastAsia="ru-RU"/>
              </w:rPr>
            </w:pPr>
            <w:r>
              <w:rPr>
                <w:rFonts w:eastAsiaTheme="minorEastAsia"/>
                <w:sz w:val="24"/>
                <w:szCs w:val="24"/>
                <w:lang w:eastAsia="ru-RU"/>
              </w:rPr>
              <w:t xml:space="preserve">о даче письменных разъяснений налогоплательщикам по вопросам применения нормативных правовых актов администрации муниципального образования </w:t>
            </w:r>
          </w:p>
          <w:p w:rsidR="00CF7158" w:rsidRDefault="00556237">
            <w:pPr>
              <w:adjustRightInd w:val="0"/>
              <w:jc w:val="center"/>
              <w:rPr>
                <w:rFonts w:eastAsiaTheme="minorEastAsia"/>
                <w:sz w:val="24"/>
                <w:szCs w:val="24"/>
                <w:lang w:eastAsia="ru-RU"/>
              </w:rPr>
            </w:pPr>
            <w:r>
              <w:rPr>
                <w:rFonts w:eastAsiaTheme="minorEastAsia"/>
                <w:sz w:val="24"/>
                <w:szCs w:val="24"/>
                <w:lang w:eastAsia="ru-RU"/>
              </w:rPr>
              <w:t>«</w:t>
            </w:r>
            <w:r w:rsidR="002078CB" w:rsidRPr="002078CB">
              <w:rPr>
                <w:sz w:val="26"/>
                <w:szCs w:val="26"/>
              </w:rPr>
              <w:t>Михайловское</w:t>
            </w:r>
            <w:r>
              <w:rPr>
                <w:rFonts w:eastAsiaTheme="minorEastAsia"/>
                <w:sz w:val="24"/>
                <w:szCs w:val="24"/>
                <w:lang w:eastAsia="ru-RU"/>
              </w:rPr>
              <w:t>» сельское поселение</w:t>
            </w:r>
          </w:p>
        </w:tc>
      </w:tr>
      <w:tr w:rsidR="00CF7158">
        <w:trPr>
          <w:gridAfter w:val="3"/>
          <w:wAfter w:w="3912" w:type="dxa"/>
        </w:trPr>
        <w:tc>
          <w:tcPr>
            <w:tcW w:w="5057" w:type="dxa"/>
            <w:gridSpan w:val="6"/>
          </w:tcPr>
          <w:p w:rsidR="00CF7158" w:rsidRDefault="00CF7158">
            <w:pPr>
              <w:adjustRightInd w:val="0"/>
              <w:rPr>
                <w:rFonts w:eastAsiaTheme="minorEastAsia"/>
                <w:sz w:val="24"/>
                <w:szCs w:val="24"/>
                <w:lang w:eastAsia="ru-RU"/>
              </w:rPr>
            </w:pPr>
          </w:p>
        </w:tc>
      </w:tr>
      <w:tr w:rsidR="00CF7158">
        <w:tc>
          <w:tcPr>
            <w:tcW w:w="8969" w:type="dxa"/>
            <w:gridSpan w:val="9"/>
          </w:tcPr>
          <w:p w:rsidR="00CF7158" w:rsidRDefault="00556237">
            <w:pPr>
              <w:adjustRightInd w:val="0"/>
              <w:jc w:val="both"/>
              <w:rPr>
                <w:rFonts w:eastAsiaTheme="minorEastAsia"/>
                <w:sz w:val="24"/>
                <w:szCs w:val="24"/>
                <w:lang w:eastAsia="ru-RU"/>
              </w:rPr>
            </w:pPr>
            <w:r>
              <w:rPr>
                <w:rFonts w:eastAsiaTheme="minorEastAsia"/>
                <w:sz w:val="24"/>
                <w:szCs w:val="24"/>
                <w:lang w:eastAsia="ru-RU"/>
              </w:rPr>
              <w:t>Прошу дать разъяснение по вопросу</w:t>
            </w:r>
          </w:p>
        </w:tc>
      </w:tr>
      <w:tr w:rsidR="00CF7158">
        <w:tc>
          <w:tcPr>
            <w:tcW w:w="8969" w:type="dxa"/>
            <w:gridSpan w:val="9"/>
            <w:tcBorders>
              <w:bottom w:val="single" w:sz="4" w:space="0" w:color="auto"/>
            </w:tcBorders>
          </w:tcPr>
          <w:p w:rsidR="00CF7158" w:rsidRDefault="00CF7158">
            <w:pPr>
              <w:adjustRightInd w:val="0"/>
              <w:rPr>
                <w:rFonts w:eastAsiaTheme="minorEastAsia"/>
                <w:sz w:val="24"/>
                <w:szCs w:val="24"/>
                <w:lang w:eastAsia="ru-RU"/>
              </w:rPr>
            </w:pPr>
          </w:p>
        </w:tc>
      </w:tr>
      <w:tr w:rsidR="00CF7158">
        <w:tc>
          <w:tcPr>
            <w:tcW w:w="8969" w:type="dxa"/>
            <w:gridSpan w:val="9"/>
            <w:tcBorders>
              <w:top w:val="single" w:sz="4" w:space="0" w:color="auto"/>
            </w:tcBorders>
          </w:tcPr>
          <w:p w:rsidR="00CF7158" w:rsidRDefault="00556237">
            <w:pPr>
              <w:adjustRightInd w:val="0"/>
              <w:jc w:val="center"/>
              <w:rPr>
                <w:rFonts w:eastAsiaTheme="minorEastAsia"/>
                <w:sz w:val="24"/>
                <w:szCs w:val="24"/>
                <w:lang w:eastAsia="ru-RU"/>
              </w:rPr>
            </w:pPr>
            <w:r>
              <w:rPr>
                <w:rFonts w:eastAsiaTheme="minorEastAsia"/>
                <w:sz w:val="24"/>
                <w:szCs w:val="24"/>
                <w:lang w:eastAsia="ru-RU"/>
              </w:rPr>
              <w:t>(излагается суть запроса)</w:t>
            </w:r>
          </w:p>
        </w:tc>
      </w:tr>
      <w:tr w:rsidR="00CF7158">
        <w:tc>
          <w:tcPr>
            <w:tcW w:w="8969" w:type="dxa"/>
            <w:gridSpan w:val="9"/>
            <w:tcBorders>
              <w:bottom w:val="single" w:sz="4" w:space="0" w:color="auto"/>
            </w:tcBorders>
          </w:tcPr>
          <w:p w:rsidR="00CF7158" w:rsidRDefault="00CF7158">
            <w:pPr>
              <w:adjustRightInd w:val="0"/>
              <w:rPr>
                <w:rFonts w:eastAsiaTheme="minorEastAsia"/>
                <w:sz w:val="24"/>
                <w:szCs w:val="24"/>
                <w:lang w:eastAsia="ru-RU"/>
              </w:rPr>
            </w:pPr>
          </w:p>
        </w:tc>
      </w:tr>
      <w:tr w:rsidR="00CF7158">
        <w:trPr>
          <w:gridAfter w:val="2"/>
          <w:wAfter w:w="2652" w:type="dxa"/>
        </w:trPr>
        <w:tc>
          <w:tcPr>
            <w:tcW w:w="6317" w:type="dxa"/>
            <w:gridSpan w:val="7"/>
            <w:tcBorders>
              <w:top w:val="single" w:sz="4" w:space="0" w:color="auto"/>
              <w:bottom w:val="single" w:sz="4" w:space="0" w:color="auto"/>
            </w:tcBorders>
          </w:tcPr>
          <w:p w:rsidR="00CF7158" w:rsidRDefault="00CF7158">
            <w:pPr>
              <w:adjustRightInd w:val="0"/>
              <w:rPr>
                <w:rFonts w:eastAsiaTheme="minorEastAsia"/>
                <w:sz w:val="24"/>
                <w:szCs w:val="24"/>
                <w:lang w:eastAsia="ru-RU"/>
              </w:rPr>
            </w:pPr>
          </w:p>
        </w:tc>
      </w:tr>
      <w:tr w:rsidR="00CF7158">
        <w:tc>
          <w:tcPr>
            <w:tcW w:w="8969" w:type="dxa"/>
            <w:gridSpan w:val="9"/>
          </w:tcPr>
          <w:p w:rsidR="00CF7158" w:rsidRDefault="00556237">
            <w:pPr>
              <w:adjustRightInd w:val="0"/>
              <w:jc w:val="both"/>
              <w:rPr>
                <w:rFonts w:eastAsiaTheme="minorEastAsia"/>
                <w:sz w:val="24"/>
                <w:szCs w:val="24"/>
                <w:lang w:eastAsia="ru-RU"/>
              </w:rPr>
            </w:pPr>
            <w:r>
              <w:rPr>
                <w:rFonts w:eastAsiaTheme="minorEastAsia"/>
                <w:sz w:val="24"/>
                <w:szCs w:val="24"/>
                <w:lang w:eastAsia="ru-RU"/>
              </w:rPr>
              <w:t>Результат предоставления муниципальной услуги (</w:t>
            </w:r>
            <w:proofErr w:type="gramStart"/>
            <w:r>
              <w:rPr>
                <w:rFonts w:eastAsiaTheme="minorEastAsia"/>
                <w:sz w:val="24"/>
                <w:szCs w:val="24"/>
                <w:lang w:eastAsia="ru-RU"/>
              </w:rPr>
              <w:t>нужное</w:t>
            </w:r>
            <w:proofErr w:type="gramEnd"/>
            <w:r>
              <w:rPr>
                <w:rFonts w:eastAsiaTheme="minorEastAsia"/>
                <w:sz w:val="24"/>
                <w:szCs w:val="24"/>
                <w:lang w:eastAsia="ru-RU"/>
              </w:rPr>
              <w:t xml:space="preserve"> отметить):</w:t>
            </w:r>
          </w:p>
        </w:tc>
      </w:tr>
      <w:tr w:rsidR="00CF7158">
        <w:trPr>
          <w:gridAfter w:val="1"/>
          <w:wAfter w:w="838" w:type="dxa"/>
        </w:trPr>
        <w:tc>
          <w:tcPr>
            <w:tcW w:w="8131" w:type="dxa"/>
            <w:gridSpan w:val="8"/>
            <w:tcBorders>
              <w:left w:val="single" w:sz="4" w:space="0" w:color="auto"/>
            </w:tcBorders>
          </w:tcPr>
          <w:p w:rsidR="00CF7158" w:rsidRDefault="00556237">
            <w:pPr>
              <w:adjustRightInd w:val="0"/>
              <w:jc w:val="both"/>
              <w:rPr>
                <w:rFonts w:eastAsiaTheme="minorEastAsia"/>
                <w:sz w:val="24"/>
                <w:szCs w:val="24"/>
                <w:lang w:eastAsia="ru-RU"/>
              </w:rPr>
            </w:pPr>
            <w:r>
              <w:rPr>
                <w:rFonts w:eastAsiaTheme="minorEastAsia"/>
                <w:sz w:val="24"/>
                <w:szCs w:val="24"/>
                <w:lang w:eastAsia="ru-RU"/>
              </w:rPr>
              <w:t>на бумажном носителе при личном обращении в Администрацию муниципального образования «</w:t>
            </w:r>
            <w:r w:rsidR="002078CB" w:rsidRPr="002078CB">
              <w:rPr>
                <w:sz w:val="26"/>
                <w:szCs w:val="26"/>
              </w:rPr>
              <w:t>Михайловское</w:t>
            </w:r>
            <w:r>
              <w:rPr>
                <w:rFonts w:eastAsiaTheme="minorEastAsia"/>
                <w:sz w:val="24"/>
                <w:szCs w:val="24"/>
                <w:lang w:eastAsia="ru-RU"/>
              </w:rPr>
              <w:t>» сельское поселение</w:t>
            </w:r>
          </w:p>
        </w:tc>
      </w:tr>
      <w:tr w:rsidR="00CF7158">
        <w:trPr>
          <w:gridAfter w:val="1"/>
          <w:wAfter w:w="838" w:type="dxa"/>
        </w:trPr>
        <w:tc>
          <w:tcPr>
            <w:tcW w:w="8131" w:type="dxa"/>
            <w:gridSpan w:val="8"/>
          </w:tcPr>
          <w:p w:rsidR="00CF7158" w:rsidRDefault="00CF7158">
            <w:pPr>
              <w:adjustRightInd w:val="0"/>
              <w:rPr>
                <w:rFonts w:eastAsiaTheme="minorEastAsia"/>
                <w:sz w:val="24"/>
                <w:szCs w:val="24"/>
                <w:lang w:eastAsia="ru-RU"/>
              </w:rPr>
            </w:pPr>
          </w:p>
        </w:tc>
      </w:tr>
      <w:tr w:rsidR="00CF7158">
        <w:trPr>
          <w:gridAfter w:val="1"/>
          <w:wAfter w:w="838" w:type="dxa"/>
        </w:trPr>
        <w:tc>
          <w:tcPr>
            <w:tcW w:w="8131" w:type="dxa"/>
            <w:gridSpan w:val="8"/>
            <w:tcBorders>
              <w:left w:val="single" w:sz="4" w:space="0" w:color="auto"/>
            </w:tcBorders>
          </w:tcPr>
          <w:p w:rsidR="00CF7158" w:rsidRDefault="00556237">
            <w:pPr>
              <w:adjustRightInd w:val="0"/>
              <w:jc w:val="both"/>
              <w:rPr>
                <w:rFonts w:eastAsiaTheme="minorEastAsia"/>
                <w:sz w:val="24"/>
                <w:szCs w:val="24"/>
                <w:lang w:eastAsia="ru-RU"/>
              </w:rPr>
            </w:pPr>
            <w:r>
              <w:rPr>
                <w:rFonts w:eastAsiaTheme="minorEastAsia"/>
                <w:sz w:val="24"/>
                <w:szCs w:val="24"/>
                <w:lang w:eastAsia="ru-RU"/>
              </w:rPr>
              <w:t>на бумажном носителе направить почтовым отправлением</w:t>
            </w:r>
          </w:p>
        </w:tc>
      </w:tr>
      <w:tr w:rsidR="00CF7158">
        <w:trPr>
          <w:gridAfter w:val="1"/>
          <w:wAfter w:w="838" w:type="dxa"/>
        </w:trPr>
        <w:tc>
          <w:tcPr>
            <w:tcW w:w="8131" w:type="dxa"/>
            <w:gridSpan w:val="8"/>
          </w:tcPr>
          <w:p w:rsidR="00CF7158" w:rsidRDefault="00CF7158">
            <w:pPr>
              <w:adjustRightInd w:val="0"/>
              <w:rPr>
                <w:rFonts w:eastAsiaTheme="minorEastAsia"/>
                <w:sz w:val="24"/>
                <w:szCs w:val="24"/>
                <w:lang w:eastAsia="ru-RU"/>
              </w:rPr>
            </w:pPr>
          </w:p>
        </w:tc>
      </w:tr>
      <w:tr w:rsidR="00CF7158">
        <w:trPr>
          <w:gridAfter w:val="1"/>
          <w:wAfter w:w="838" w:type="dxa"/>
        </w:trPr>
        <w:tc>
          <w:tcPr>
            <w:tcW w:w="8131" w:type="dxa"/>
            <w:gridSpan w:val="8"/>
            <w:tcBorders>
              <w:left w:val="single" w:sz="4" w:space="0" w:color="auto"/>
            </w:tcBorders>
          </w:tcPr>
          <w:p w:rsidR="00CF7158" w:rsidRDefault="00556237">
            <w:pPr>
              <w:adjustRightInd w:val="0"/>
              <w:jc w:val="both"/>
              <w:rPr>
                <w:rFonts w:eastAsiaTheme="minorEastAsia"/>
                <w:sz w:val="24"/>
                <w:szCs w:val="24"/>
                <w:lang w:eastAsia="ru-RU"/>
              </w:rPr>
            </w:pPr>
            <w:r>
              <w:rPr>
                <w:rFonts w:eastAsiaTheme="minorEastAsia"/>
                <w:sz w:val="24"/>
                <w:szCs w:val="24"/>
                <w:lang w:eastAsia="ru-RU"/>
              </w:rPr>
              <w:t>в форме электронного документа направить по адресу электронной почты</w:t>
            </w:r>
          </w:p>
        </w:tc>
      </w:tr>
      <w:tr w:rsidR="00CF7158">
        <w:trPr>
          <w:gridAfter w:val="1"/>
          <w:wAfter w:w="838" w:type="dxa"/>
        </w:trPr>
        <w:tc>
          <w:tcPr>
            <w:tcW w:w="8131" w:type="dxa"/>
            <w:gridSpan w:val="8"/>
          </w:tcPr>
          <w:p w:rsidR="00CF7158" w:rsidRDefault="00CF7158">
            <w:pPr>
              <w:adjustRightInd w:val="0"/>
              <w:rPr>
                <w:rFonts w:eastAsiaTheme="minorEastAsia"/>
                <w:sz w:val="24"/>
                <w:szCs w:val="24"/>
                <w:lang w:eastAsia="ru-RU"/>
              </w:rPr>
            </w:pPr>
          </w:p>
        </w:tc>
      </w:tr>
      <w:tr w:rsidR="00CF7158">
        <w:tc>
          <w:tcPr>
            <w:tcW w:w="344" w:type="dxa"/>
            <w:tcBorders>
              <w:right w:val="single" w:sz="4" w:space="0" w:color="auto"/>
            </w:tcBorders>
          </w:tcPr>
          <w:p w:rsidR="00CF7158" w:rsidRDefault="00CF7158">
            <w:pPr>
              <w:adjustRightInd w:val="0"/>
              <w:rPr>
                <w:rFonts w:eastAsiaTheme="minorEastAsia"/>
                <w:sz w:val="24"/>
                <w:szCs w:val="24"/>
                <w:lang w:eastAsia="ru-RU"/>
              </w:rPr>
            </w:pPr>
          </w:p>
        </w:tc>
        <w:tc>
          <w:tcPr>
            <w:tcW w:w="494" w:type="dxa"/>
            <w:tcBorders>
              <w:top w:val="single" w:sz="4" w:space="0" w:color="auto"/>
              <w:left w:val="single" w:sz="4" w:space="0" w:color="auto"/>
              <w:bottom w:val="single" w:sz="4" w:space="0" w:color="auto"/>
              <w:right w:val="single" w:sz="4" w:space="0" w:color="auto"/>
            </w:tcBorders>
          </w:tcPr>
          <w:p w:rsidR="00CF7158" w:rsidRDefault="00CF7158">
            <w:pPr>
              <w:adjustRightInd w:val="0"/>
              <w:rPr>
                <w:rFonts w:eastAsiaTheme="minorEastAsia"/>
                <w:sz w:val="24"/>
                <w:szCs w:val="24"/>
                <w:lang w:eastAsia="ru-RU"/>
              </w:rPr>
            </w:pPr>
          </w:p>
        </w:tc>
        <w:tc>
          <w:tcPr>
            <w:tcW w:w="8131" w:type="dxa"/>
            <w:gridSpan w:val="7"/>
            <w:tcBorders>
              <w:left w:val="single" w:sz="4" w:space="0" w:color="auto"/>
            </w:tcBorders>
          </w:tcPr>
          <w:p w:rsidR="00CF7158" w:rsidRDefault="00556237">
            <w:pPr>
              <w:adjustRightInd w:val="0"/>
              <w:jc w:val="both"/>
              <w:rPr>
                <w:rFonts w:eastAsiaTheme="minorEastAsia"/>
                <w:sz w:val="24"/>
                <w:szCs w:val="24"/>
                <w:lang w:eastAsia="ru-RU"/>
              </w:rPr>
            </w:pPr>
            <w:r>
              <w:rPr>
                <w:rFonts w:eastAsiaTheme="minorEastAsia"/>
                <w:sz w:val="24"/>
                <w:szCs w:val="24"/>
                <w:lang w:eastAsia="ru-RU"/>
              </w:rPr>
              <w:t>в форме электронного документа при личном обращении в Администрацию муниципального образования «</w:t>
            </w:r>
            <w:r w:rsidR="002078CB" w:rsidRPr="002078CB">
              <w:rPr>
                <w:sz w:val="26"/>
                <w:szCs w:val="26"/>
              </w:rPr>
              <w:t>Михайловское</w:t>
            </w:r>
            <w:r>
              <w:rPr>
                <w:rFonts w:eastAsiaTheme="minorEastAsia"/>
                <w:sz w:val="24"/>
                <w:szCs w:val="24"/>
                <w:lang w:eastAsia="ru-RU"/>
              </w:rPr>
              <w:t>» сельское поселение</w:t>
            </w:r>
          </w:p>
        </w:tc>
      </w:tr>
      <w:tr w:rsidR="00CF7158">
        <w:tc>
          <w:tcPr>
            <w:tcW w:w="8969" w:type="dxa"/>
            <w:gridSpan w:val="9"/>
          </w:tcPr>
          <w:p w:rsidR="00CF7158" w:rsidRDefault="00CF7158">
            <w:pPr>
              <w:adjustRightInd w:val="0"/>
              <w:rPr>
                <w:rFonts w:eastAsiaTheme="minorEastAsia"/>
                <w:sz w:val="24"/>
                <w:szCs w:val="24"/>
                <w:lang w:eastAsia="ru-RU"/>
              </w:rPr>
            </w:pPr>
          </w:p>
        </w:tc>
      </w:tr>
      <w:tr w:rsidR="00CF7158">
        <w:tc>
          <w:tcPr>
            <w:tcW w:w="1763" w:type="dxa"/>
            <w:gridSpan w:val="3"/>
          </w:tcPr>
          <w:p w:rsidR="00CF7158" w:rsidRDefault="00556237">
            <w:pPr>
              <w:adjustRightInd w:val="0"/>
              <w:jc w:val="both"/>
              <w:rPr>
                <w:rFonts w:eastAsiaTheme="minorEastAsia"/>
                <w:sz w:val="24"/>
                <w:szCs w:val="24"/>
                <w:lang w:eastAsia="ru-RU"/>
              </w:rPr>
            </w:pPr>
            <w:r>
              <w:rPr>
                <w:rFonts w:eastAsiaTheme="minorEastAsia"/>
                <w:sz w:val="24"/>
                <w:szCs w:val="24"/>
                <w:lang w:eastAsia="ru-RU"/>
              </w:rPr>
              <w:t>Заявитель:</w:t>
            </w:r>
          </w:p>
        </w:tc>
        <w:tc>
          <w:tcPr>
            <w:tcW w:w="7206" w:type="dxa"/>
            <w:gridSpan w:val="6"/>
            <w:tcBorders>
              <w:bottom w:val="single" w:sz="4" w:space="0" w:color="auto"/>
            </w:tcBorders>
          </w:tcPr>
          <w:p w:rsidR="00CF7158" w:rsidRDefault="00CF7158">
            <w:pPr>
              <w:adjustRightInd w:val="0"/>
              <w:rPr>
                <w:rFonts w:eastAsiaTheme="minorEastAsia"/>
                <w:sz w:val="24"/>
                <w:szCs w:val="24"/>
                <w:lang w:eastAsia="ru-RU"/>
              </w:rPr>
            </w:pPr>
          </w:p>
        </w:tc>
      </w:tr>
      <w:tr w:rsidR="00CF7158">
        <w:tc>
          <w:tcPr>
            <w:tcW w:w="8969" w:type="dxa"/>
            <w:gridSpan w:val="9"/>
          </w:tcPr>
          <w:p w:rsidR="00CF7158" w:rsidRDefault="00556237">
            <w:pPr>
              <w:adjustRightInd w:val="0"/>
              <w:jc w:val="center"/>
              <w:rPr>
                <w:rFonts w:eastAsiaTheme="minorEastAsia"/>
                <w:sz w:val="24"/>
                <w:szCs w:val="24"/>
                <w:lang w:eastAsia="ru-RU"/>
              </w:rPr>
            </w:pPr>
            <w:r w:rsidRPr="005C44B5">
              <w:rPr>
                <w:rFonts w:eastAsiaTheme="minorEastAsia"/>
                <w:sz w:val="24"/>
                <w:szCs w:val="24"/>
                <w:lang w:eastAsia="ru-RU"/>
              </w:rPr>
              <w:t xml:space="preserve">                         </w:t>
            </w:r>
            <w:r>
              <w:rPr>
                <w:rFonts w:eastAsiaTheme="minorEastAsia"/>
                <w:sz w:val="24"/>
                <w:szCs w:val="24"/>
                <w:lang w:eastAsia="ru-RU"/>
              </w:rPr>
              <w:t>(Ф.И.О. (полностью), должность представителя юридического лица; Ф.И.О. гражданина)</w:t>
            </w:r>
          </w:p>
        </w:tc>
      </w:tr>
      <w:tr w:rsidR="00CF7158">
        <w:tc>
          <w:tcPr>
            <w:tcW w:w="2652" w:type="dxa"/>
            <w:gridSpan w:val="4"/>
            <w:tcBorders>
              <w:bottom w:val="single" w:sz="4" w:space="0" w:color="auto"/>
            </w:tcBorders>
          </w:tcPr>
          <w:p w:rsidR="00CF7158" w:rsidRDefault="00CF7158">
            <w:pPr>
              <w:adjustRightInd w:val="0"/>
              <w:rPr>
                <w:rFonts w:eastAsiaTheme="minorEastAsia"/>
                <w:sz w:val="24"/>
                <w:szCs w:val="24"/>
                <w:lang w:eastAsia="ru-RU"/>
              </w:rPr>
            </w:pPr>
          </w:p>
        </w:tc>
        <w:tc>
          <w:tcPr>
            <w:tcW w:w="6317" w:type="dxa"/>
            <w:gridSpan w:val="5"/>
          </w:tcPr>
          <w:p w:rsidR="00CF7158" w:rsidRDefault="00CF7158">
            <w:pPr>
              <w:adjustRightInd w:val="0"/>
              <w:rPr>
                <w:rFonts w:eastAsiaTheme="minorEastAsia"/>
                <w:sz w:val="24"/>
                <w:szCs w:val="24"/>
                <w:lang w:eastAsia="ru-RU"/>
              </w:rPr>
            </w:pPr>
          </w:p>
        </w:tc>
      </w:tr>
      <w:tr w:rsidR="00CF7158">
        <w:tc>
          <w:tcPr>
            <w:tcW w:w="2652" w:type="dxa"/>
            <w:gridSpan w:val="4"/>
            <w:tcBorders>
              <w:top w:val="single" w:sz="4" w:space="0" w:color="auto"/>
            </w:tcBorders>
          </w:tcPr>
          <w:p w:rsidR="00CF7158" w:rsidRDefault="00556237">
            <w:pPr>
              <w:adjustRightInd w:val="0"/>
              <w:jc w:val="center"/>
              <w:rPr>
                <w:rFonts w:eastAsiaTheme="minorEastAsia"/>
                <w:sz w:val="24"/>
                <w:szCs w:val="24"/>
                <w:lang w:eastAsia="ru-RU"/>
              </w:rPr>
            </w:pPr>
            <w:r>
              <w:rPr>
                <w:rFonts w:eastAsiaTheme="minorEastAsia"/>
                <w:sz w:val="24"/>
                <w:szCs w:val="24"/>
                <w:lang w:eastAsia="ru-RU"/>
              </w:rPr>
              <w:t>(подпись заявителя)</w:t>
            </w:r>
          </w:p>
        </w:tc>
        <w:tc>
          <w:tcPr>
            <w:tcW w:w="6317" w:type="dxa"/>
            <w:gridSpan w:val="5"/>
          </w:tcPr>
          <w:p w:rsidR="00CF7158" w:rsidRDefault="00CF7158">
            <w:pPr>
              <w:adjustRightInd w:val="0"/>
              <w:rPr>
                <w:rFonts w:eastAsiaTheme="minorEastAsia"/>
                <w:sz w:val="24"/>
                <w:szCs w:val="24"/>
                <w:lang w:eastAsia="ru-RU"/>
              </w:rPr>
            </w:pPr>
          </w:p>
        </w:tc>
      </w:tr>
      <w:tr w:rsidR="00CF7158">
        <w:tc>
          <w:tcPr>
            <w:tcW w:w="3912" w:type="dxa"/>
            <w:gridSpan w:val="5"/>
          </w:tcPr>
          <w:p w:rsidR="00CF7158" w:rsidRDefault="00556237">
            <w:pPr>
              <w:adjustRightInd w:val="0"/>
              <w:jc w:val="both"/>
              <w:rPr>
                <w:rFonts w:eastAsiaTheme="minorEastAsia"/>
                <w:sz w:val="24"/>
                <w:szCs w:val="24"/>
                <w:lang w:eastAsia="ru-RU"/>
              </w:rPr>
            </w:pPr>
            <w:r>
              <w:rPr>
                <w:rFonts w:eastAsiaTheme="minorEastAsia"/>
                <w:sz w:val="24"/>
                <w:szCs w:val="24"/>
                <w:lang w:eastAsia="ru-RU"/>
              </w:rPr>
              <w:t>"___" __________ 20__ г.</w:t>
            </w:r>
          </w:p>
        </w:tc>
        <w:tc>
          <w:tcPr>
            <w:tcW w:w="5057" w:type="dxa"/>
            <w:gridSpan w:val="4"/>
          </w:tcPr>
          <w:p w:rsidR="00CF7158" w:rsidRDefault="00CF7158">
            <w:pPr>
              <w:adjustRightInd w:val="0"/>
              <w:rPr>
                <w:rFonts w:eastAsiaTheme="minorEastAsia"/>
                <w:sz w:val="24"/>
                <w:szCs w:val="24"/>
                <w:lang w:eastAsia="ru-RU"/>
              </w:rPr>
            </w:pPr>
          </w:p>
        </w:tc>
      </w:tr>
    </w:tbl>
    <w:p w:rsidR="00CF7158" w:rsidRDefault="00CF7158">
      <w:pPr>
        <w:adjustRightInd w:val="0"/>
        <w:jc w:val="both"/>
        <w:rPr>
          <w:rFonts w:eastAsiaTheme="minorEastAsia"/>
          <w:sz w:val="24"/>
          <w:szCs w:val="24"/>
          <w:lang w:eastAsia="ru-RU"/>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0"/>
          <w:szCs w:val="20"/>
        </w:rPr>
      </w:pPr>
    </w:p>
    <w:p w:rsidR="00CF7158" w:rsidRDefault="00CF7158">
      <w:pPr>
        <w:jc w:val="both"/>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CF7158">
      <w:pPr>
        <w:pStyle w:val="ConsPlusNormal"/>
        <w:jc w:val="right"/>
        <w:outlineLvl w:val="1"/>
        <w:rPr>
          <w:sz w:val="20"/>
          <w:szCs w:val="20"/>
        </w:rPr>
      </w:pPr>
    </w:p>
    <w:p w:rsidR="00CF7158" w:rsidRDefault="00556237">
      <w:pPr>
        <w:pStyle w:val="ConsPlusNormal"/>
        <w:jc w:val="right"/>
        <w:outlineLvl w:val="1"/>
        <w:rPr>
          <w:sz w:val="20"/>
          <w:szCs w:val="20"/>
        </w:rPr>
      </w:pPr>
      <w:r>
        <w:rPr>
          <w:sz w:val="20"/>
          <w:szCs w:val="20"/>
        </w:rPr>
        <w:t>Приложение 2</w:t>
      </w:r>
    </w:p>
    <w:p w:rsidR="00CF7158" w:rsidRDefault="00556237">
      <w:pPr>
        <w:pStyle w:val="ConsPlusNormal"/>
        <w:jc w:val="right"/>
        <w:rPr>
          <w:sz w:val="20"/>
          <w:szCs w:val="20"/>
        </w:rPr>
      </w:pPr>
      <w:r>
        <w:rPr>
          <w:sz w:val="20"/>
          <w:szCs w:val="20"/>
        </w:rPr>
        <w:t>к Административному регламенту</w:t>
      </w:r>
    </w:p>
    <w:p w:rsidR="00CF7158" w:rsidRDefault="00556237">
      <w:pPr>
        <w:pStyle w:val="ConsPlusNormal"/>
        <w:jc w:val="right"/>
        <w:rPr>
          <w:sz w:val="20"/>
          <w:szCs w:val="20"/>
        </w:rPr>
      </w:pPr>
      <w:r>
        <w:rPr>
          <w:sz w:val="20"/>
          <w:szCs w:val="20"/>
        </w:rPr>
        <w:t xml:space="preserve">предоставления муниципальной услуги "Дача </w:t>
      </w:r>
      <w:proofErr w:type="gramStart"/>
      <w:r>
        <w:rPr>
          <w:sz w:val="20"/>
          <w:szCs w:val="20"/>
        </w:rPr>
        <w:t>письменных</w:t>
      </w:r>
      <w:proofErr w:type="gramEnd"/>
    </w:p>
    <w:p w:rsidR="00CF7158" w:rsidRDefault="00556237">
      <w:pPr>
        <w:pStyle w:val="ConsPlusNormal"/>
        <w:jc w:val="right"/>
        <w:rPr>
          <w:sz w:val="20"/>
          <w:szCs w:val="20"/>
        </w:rPr>
      </w:pPr>
      <w:r>
        <w:rPr>
          <w:sz w:val="20"/>
          <w:szCs w:val="20"/>
        </w:rPr>
        <w:t>разъяснений налогоплательщикам по вопросам применения</w:t>
      </w:r>
    </w:p>
    <w:p w:rsidR="00CF7158" w:rsidRDefault="00556237">
      <w:pPr>
        <w:pStyle w:val="ConsPlusNormal"/>
        <w:jc w:val="right"/>
        <w:rPr>
          <w:sz w:val="20"/>
          <w:szCs w:val="20"/>
        </w:rPr>
      </w:pPr>
      <w:r>
        <w:rPr>
          <w:sz w:val="20"/>
          <w:szCs w:val="20"/>
        </w:rPr>
        <w:t xml:space="preserve">нормативных правовых актов администрации муниципального образования </w:t>
      </w:r>
    </w:p>
    <w:p w:rsidR="00CF7158" w:rsidRDefault="00556237">
      <w:pPr>
        <w:pStyle w:val="ConsPlusNormal"/>
        <w:jc w:val="right"/>
        <w:rPr>
          <w:sz w:val="20"/>
          <w:szCs w:val="20"/>
        </w:rPr>
      </w:pPr>
      <w:r>
        <w:rPr>
          <w:sz w:val="20"/>
          <w:szCs w:val="20"/>
        </w:rPr>
        <w:t>«</w:t>
      </w:r>
      <w:r w:rsidR="002078CB" w:rsidRPr="002078CB">
        <w:rPr>
          <w:sz w:val="20"/>
          <w:szCs w:val="20"/>
        </w:rPr>
        <w:t>Михайловское</w:t>
      </w:r>
      <w:r>
        <w:rPr>
          <w:sz w:val="20"/>
          <w:szCs w:val="20"/>
        </w:rPr>
        <w:t>» сельское поселение о местных налогах и сборах"</w:t>
      </w:r>
    </w:p>
    <w:p w:rsidR="00CF7158" w:rsidRDefault="00CF7158">
      <w:pPr>
        <w:pStyle w:val="ConsPlusNormal"/>
        <w:jc w:val="both"/>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24"/>
        <w:gridCol w:w="929"/>
        <w:gridCol w:w="930"/>
        <w:gridCol w:w="720"/>
        <w:gridCol w:w="1246"/>
        <w:gridCol w:w="359"/>
        <w:gridCol w:w="1395"/>
        <w:gridCol w:w="960"/>
        <w:gridCol w:w="1651"/>
      </w:tblGrid>
      <w:tr w:rsidR="00CF7158">
        <w:tc>
          <w:tcPr>
            <w:tcW w:w="4649" w:type="dxa"/>
            <w:gridSpan w:val="5"/>
          </w:tcPr>
          <w:p w:rsidR="00CF7158" w:rsidRDefault="002078CB">
            <w:pPr>
              <w:adjustRightInd w:val="0"/>
              <w:jc w:val="both"/>
              <w:rPr>
                <w:rFonts w:eastAsiaTheme="minorEastAsia"/>
                <w:sz w:val="24"/>
                <w:szCs w:val="24"/>
                <w:lang w:val="en-US" w:eastAsia="ru-RU"/>
              </w:rPr>
            </w:pPr>
            <w:r>
              <w:rPr>
                <w:rFonts w:eastAsiaTheme="minorEastAsia"/>
                <w:sz w:val="24"/>
                <w:szCs w:val="24"/>
                <w:lang w:eastAsia="ru-RU"/>
              </w:rPr>
              <w:t>с</w:t>
            </w:r>
            <w:r w:rsidR="00556237">
              <w:rPr>
                <w:rFonts w:eastAsiaTheme="minorEastAsia"/>
                <w:sz w:val="24"/>
                <w:szCs w:val="24"/>
                <w:lang w:eastAsia="ru-RU"/>
              </w:rPr>
              <w:t>.</w:t>
            </w:r>
            <w:r w:rsidR="00556237">
              <w:rPr>
                <w:rFonts w:eastAsiaTheme="minorEastAsia"/>
                <w:sz w:val="24"/>
                <w:szCs w:val="24"/>
                <w:lang w:val="en-US" w:eastAsia="ru-RU"/>
              </w:rPr>
              <w:t xml:space="preserve"> </w:t>
            </w:r>
            <w:proofErr w:type="spellStart"/>
            <w:r w:rsidRPr="002078CB">
              <w:rPr>
                <w:rFonts w:eastAsiaTheme="minorEastAsia"/>
                <w:sz w:val="24"/>
                <w:szCs w:val="24"/>
                <w:lang w:val="en-US" w:eastAsia="ru-RU"/>
              </w:rPr>
              <w:t>Михайловское</w:t>
            </w:r>
            <w:proofErr w:type="spellEnd"/>
          </w:p>
        </w:tc>
        <w:tc>
          <w:tcPr>
            <w:tcW w:w="4365" w:type="dxa"/>
            <w:gridSpan w:val="4"/>
          </w:tcPr>
          <w:p w:rsidR="00CF7158" w:rsidRDefault="00556237">
            <w:pPr>
              <w:adjustRightInd w:val="0"/>
              <w:jc w:val="right"/>
              <w:rPr>
                <w:rFonts w:eastAsiaTheme="minorEastAsia"/>
                <w:sz w:val="24"/>
                <w:szCs w:val="24"/>
                <w:lang w:eastAsia="ru-RU"/>
              </w:rPr>
            </w:pPr>
            <w:r>
              <w:rPr>
                <w:rFonts w:eastAsiaTheme="minorEastAsia"/>
                <w:sz w:val="24"/>
                <w:szCs w:val="24"/>
                <w:lang w:eastAsia="ru-RU"/>
              </w:rPr>
              <w:t>"___" __________ 20___ г.</w:t>
            </w:r>
          </w:p>
        </w:tc>
      </w:tr>
      <w:tr w:rsidR="00CF7158">
        <w:tc>
          <w:tcPr>
            <w:tcW w:w="4649" w:type="dxa"/>
            <w:gridSpan w:val="5"/>
          </w:tcPr>
          <w:p w:rsidR="00CF7158" w:rsidRDefault="00CF7158">
            <w:pPr>
              <w:adjustRightInd w:val="0"/>
              <w:rPr>
                <w:rFonts w:eastAsiaTheme="minorEastAsia"/>
                <w:sz w:val="24"/>
                <w:szCs w:val="24"/>
                <w:lang w:eastAsia="ru-RU"/>
              </w:rPr>
            </w:pPr>
          </w:p>
        </w:tc>
        <w:tc>
          <w:tcPr>
            <w:tcW w:w="4365" w:type="dxa"/>
            <w:gridSpan w:val="4"/>
          </w:tcPr>
          <w:p w:rsidR="00CF7158" w:rsidRDefault="00CF7158">
            <w:pPr>
              <w:adjustRightInd w:val="0"/>
              <w:rPr>
                <w:rFonts w:eastAsiaTheme="minorEastAsia"/>
                <w:sz w:val="24"/>
                <w:szCs w:val="24"/>
                <w:lang w:eastAsia="ru-RU"/>
              </w:rPr>
            </w:pPr>
          </w:p>
        </w:tc>
      </w:tr>
      <w:tr w:rsidR="00CF7158">
        <w:tc>
          <w:tcPr>
            <w:tcW w:w="824" w:type="dxa"/>
          </w:tcPr>
          <w:p w:rsidR="00CF7158" w:rsidRDefault="00556237">
            <w:pPr>
              <w:adjustRightInd w:val="0"/>
              <w:jc w:val="both"/>
              <w:rPr>
                <w:rFonts w:eastAsiaTheme="minorEastAsia"/>
                <w:sz w:val="24"/>
                <w:szCs w:val="24"/>
                <w:lang w:eastAsia="ru-RU"/>
              </w:rPr>
            </w:pPr>
            <w:r>
              <w:rPr>
                <w:rFonts w:eastAsiaTheme="minorEastAsia"/>
                <w:sz w:val="24"/>
                <w:szCs w:val="24"/>
                <w:lang w:eastAsia="ru-RU"/>
              </w:rPr>
              <w:t>Я,</w:t>
            </w:r>
          </w:p>
        </w:tc>
        <w:tc>
          <w:tcPr>
            <w:tcW w:w="8190" w:type="dxa"/>
            <w:gridSpan w:val="8"/>
            <w:tcBorders>
              <w:bottom w:val="single" w:sz="4" w:space="0" w:color="auto"/>
            </w:tcBorders>
          </w:tcPr>
          <w:p w:rsidR="00CF7158" w:rsidRDefault="00556237">
            <w:pPr>
              <w:adjustRightInd w:val="0"/>
              <w:jc w:val="right"/>
              <w:rPr>
                <w:rFonts w:eastAsiaTheme="minorEastAsia"/>
                <w:sz w:val="24"/>
                <w:szCs w:val="24"/>
                <w:lang w:eastAsia="ru-RU"/>
              </w:rPr>
            </w:pPr>
            <w:r>
              <w:rPr>
                <w:rFonts w:eastAsiaTheme="minorEastAsia"/>
                <w:sz w:val="24"/>
                <w:szCs w:val="24"/>
                <w:lang w:eastAsia="ru-RU"/>
              </w:rPr>
              <w:t>,</w:t>
            </w:r>
          </w:p>
        </w:tc>
      </w:tr>
      <w:tr w:rsidR="00CF7158">
        <w:tc>
          <w:tcPr>
            <w:tcW w:w="824" w:type="dxa"/>
          </w:tcPr>
          <w:p w:rsidR="00CF7158" w:rsidRDefault="00CF7158">
            <w:pPr>
              <w:adjustRightInd w:val="0"/>
              <w:rPr>
                <w:rFonts w:eastAsiaTheme="minorEastAsia"/>
                <w:sz w:val="24"/>
                <w:szCs w:val="24"/>
                <w:lang w:eastAsia="ru-RU"/>
              </w:rPr>
            </w:pPr>
          </w:p>
        </w:tc>
        <w:tc>
          <w:tcPr>
            <w:tcW w:w="8190" w:type="dxa"/>
            <w:gridSpan w:val="8"/>
            <w:tcBorders>
              <w:top w:val="single" w:sz="4" w:space="0" w:color="auto"/>
            </w:tcBorders>
          </w:tcPr>
          <w:p w:rsidR="00CF7158" w:rsidRDefault="00556237">
            <w:pPr>
              <w:adjustRightInd w:val="0"/>
              <w:jc w:val="center"/>
              <w:rPr>
                <w:rFonts w:eastAsiaTheme="minorEastAsia"/>
                <w:sz w:val="24"/>
                <w:szCs w:val="24"/>
                <w:lang w:eastAsia="ru-RU"/>
              </w:rPr>
            </w:pPr>
            <w:r>
              <w:rPr>
                <w:rFonts w:eastAsiaTheme="minorEastAsia"/>
                <w:sz w:val="24"/>
                <w:szCs w:val="24"/>
                <w:lang w:eastAsia="ru-RU"/>
              </w:rPr>
              <w:t>(Ф.И.О.)</w:t>
            </w:r>
          </w:p>
        </w:tc>
      </w:tr>
      <w:tr w:rsidR="00CF7158">
        <w:tc>
          <w:tcPr>
            <w:tcW w:w="1753" w:type="dxa"/>
            <w:gridSpan w:val="2"/>
            <w:tcBorders>
              <w:bottom w:val="single" w:sz="4" w:space="0" w:color="auto"/>
            </w:tcBorders>
          </w:tcPr>
          <w:p w:rsidR="00CF7158" w:rsidRDefault="00CF7158">
            <w:pPr>
              <w:adjustRightInd w:val="0"/>
              <w:rPr>
                <w:rFonts w:eastAsiaTheme="minorEastAsia"/>
                <w:sz w:val="24"/>
                <w:szCs w:val="24"/>
                <w:lang w:eastAsia="ru-RU"/>
              </w:rPr>
            </w:pPr>
          </w:p>
        </w:tc>
        <w:tc>
          <w:tcPr>
            <w:tcW w:w="930" w:type="dxa"/>
          </w:tcPr>
          <w:p w:rsidR="00CF7158" w:rsidRDefault="00556237">
            <w:pPr>
              <w:adjustRightInd w:val="0"/>
              <w:jc w:val="both"/>
              <w:rPr>
                <w:rFonts w:eastAsiaTheme="minorEastAsia"/>
                <w:sz w:val="24"/>
                <w:szCs w:val="24"/>
                <w:lang w:eastAsia="ru-RU"/>
              </w:rPr>
            </w:pPr>
            <w:r>
              <w:rPr>
                <w:rFonts w:eastAsiaTheme="minorEastAsia"/>
                <w:sz w:val="24"/>
                <w:szCs w:val="24"/>
                <w:lang w:eastAsia="ru-RU"/>
              </w:rPr>
              <w:t>серия</w:t>
            </w:r>
          </w:p>
        </w:tc>
        <w:tc>
          <w:tcPr>
            <w:tcW w:w="1966" w:type="dxa"/>
            <w:gridSpan w:val="2"/>
            <w:tcBorders>
              <w:bottom w:val="single" w:sz="4" w:space="0" w:color="auto"/>
            </w:tcBorders>
          </w:tcPr>
          <w:p w:rsidR="00CF7158" w:rsidRDefault="00CF7158">
            <w:pPr>
              <w:adjustRightInd w:val="0"/>
              <w:rPr>
                <w:rFonts w:eastAsiaTheme="minorEastAsia"/>
                <w:sz w:val="24"/>
                <w:szCs w:val="24"/>
                <w:lang w:eastAsia="ru-RU"/>
              </w:rPr>
            </w:pPr>
          </w:p>
        </w:tc>
        <w:tc>
          <w:tcPr>
            <w:tcW w:w="359" w:type="dxa"/>
          </w:tcPr>
          <w:p w:rsidR="00CF7158" w:rsidRDefault="00556237">
            <w:pPr>
              <w:adjustRightInd w:val="0"/>
              <w:jc w:val="both"/>
              <w:rPr>
                <w:rFonts w:eastAsiaTheme="minorEastAsia"/>
                <w:sz w:val="24"/>
                <w:szCs w:val="24"/>
                <w:lang w:eastAsia="ru-RU"/>
              </w:rPr>
            </w:pPr>
            <w:r>
              <w:rPr>
                <w:rFonts w:eastAsiaTheme="minorEastAsia"/>
                <w:sz w:val="24"/>
                <w:szCs w:val="24"/>
                <w:lang w:eastAsia="ru-RU"/>
              </w:rPr>
              <w:t>N</w:t>
            </w:r>
          </w:p>
        </w:tc>
        <w:tc>
          <w:tcPr>
            <w:tcW w:w="1395" w:type="dxa"/>
            <w:tcBorders>
              <w:bottom w:val="single" w:sz="4" w:space="0" w:color="auto"/>
            </w:tcBorders>
          </w:tcPr>
          <w:p w:rsidR="00CF7158" w:rsidRDefault="00CF7158">
            <w:pPr>
              <w:adjustRightInd w:val="0"/>
              <w:rPr>
                <w:rFonts w:eastAsiaTheme="minorEastAsia"/>
                <w:sz w:val="24"/>
                <w:szCs w:val="24"/>
                <w:lang w:eastAsia="ru-RU"/>
              </w:rPr>
            </w:pPr>
          </w:p>
        </w:tc>
        <w:tc>
          <w:tcPr>
            <w:tcW w:w="960" w:type="dxa"/>
          </w:tcPr>
          <w:p w:rsidR="00CF7158" w:rsidRDefault="00556237">
            <w:pPr>
              <w:adjustRightInd w:val="0"/>
              <w:jc w:val="both"/>
              <w:rPr>
                <w:rFonts w:eastAsiaTheme="minorEastAsia"/>
                <w:sz w:val="24"/>
                <w:szCs w:val="24"/>
                <w:lang w:eastAsia="ru-RU"/>
              </w:rPr>
            </w:pPr>
            <w:r>
              <w:rPr>
                <w:rFonts w:eastAsiaTheme="minorEastAsia"/>
                <w:sz w:val="24"/>
                <w:szCs w:val="24"/>
                <w:lang w:eastAsia="ru-RU"/>
              </w:rPr>
              <w:t>выдан</w:t>
            </w:r>
          </w:p>
        </w:tc>
        <w:tc>
          <w:tcPr>
            <w:tcW w:w="1651" w:type="dxa"/>
            <w:tcBorders>
              <w:bottom w:val="single" w:sz="4" w:space="0" w:color="auto"/>
            </w:tcBorders>
          </w:tcPr>
          <w:p w:rsidR="00CF7158" w:rsidRDefault="00CF7158">
            <w:pPr>
              <w:adjustRightInd w:val="0"/>
              <w:rPr>
                <w:rFonts w:eastAsiaTheme="minorEastAsia"/>
                <w:sz w:val="24"/>
                <w:szCs w:val="24"/>
                <w:lang w:eastAsia="ru-RU"/>
              </w:rPr>
            </w:pPr>
          </w:p>
        </w:tc>
      </w:tr>
      <w:tr w:rsidR="00CF7158">
        <w:tc>
          <w:tcPr>
            <w:tcW w:w="9014" w:type="dxa"/>
            <w:gridSpan w:val="9"/>
          </w:tcPr>
          <w:p w:rsidR="00CF7158" w:rsidRDefault="00556237">
            <w:pPr>
              <w:adjustRightInd w:val="0"/>
              <w:jc w:val="center"/>
              <w:rPr>
                <w:rFonts w:eastAsiaTheme="minorEastAsia"/>
                <w:sz w:val="24"/>
                <w:szCs w:val="24"/>
                <w:lang w:eastAsia="ru-RU"/>
              </w:rPr>
            </w:pPr>
            <w:r>
              <w:rPr>
                <w:rFonts w:eastAsiaTheme="minorEastAsia"/>
                <w:sz w:val="24"/>
                <w:szCs w:val="24"/>
                <w:lang w:eastAsia="ru-RU"/>
              </w:rPr>
              <w:t>(вид документа, удостоверяющего личность, когда и кем выдан документ)</w:t>
            </w:r>
          </w:p>
        </w:tc>
      </w:tr>
      <w:tr w:rsidR="00CF7158">
        <w:tc>
          <w:tcPr>
            <w:tcW w:w="9014" w:type="dxa"/>
            <w:gridSpan w:val="9"/>
            <w:tcBorders>
              <w:bottom w:val="single" w:sz="4" w:space="0" w:color="auto"/>
            </w:tcBorders>
          </w:tcPr>
          <w:p w:rsidR="00CF7158" w:rsidRDefault="00556237">
            <w:pPr>
              <w:adjustRightInd w:val="0"/>
              <w:jc w:val="right"/>
              <w:rPr>
                <w:rFonts w:eastAsiaTheme="minorEastAsia"/>
                <w:sz w:val="24"/>
                <w:szCs w:val="24"/>
                <w:lang w:eastAsia="ru-RU"/>
              </w:rPr>
            </w:pPr>
            <w:r>
              <w:rPr>
                <w:rFonts w:eastAsiaTheme="minorEastAsia"/>
                <w:sz w:val="24"/>
                <w:szCs w:val="24"/>
                <w:lang w:eastAsia="ru-RU"/>
              </w:rPr>
              <w:t>,</w:t>
            </w:r>
          </w:p>
        </w:tc>
      </w:tr>
      <w:tr w:rsidR="00CF7158">
        <w:tc>
          <w:tcPr>
            <w:tcW w:w="3403" w:type="dxa"/>
            <w:gridSpan w:val="4"/>
            <w:tcBorders>
              <w:top w:val="single" w:sz="4" w:space="0" w:color="auto"/>
            </w:tcBorders>
          </w:tcPr>
          <w:p w:rsidR="00CF7158" w:rsidRDefault="00556237">
            <w:pPr>
              <w:adjustRightInd w:val="0"/>
              <w:jc w:val="both"/>
              <w:rPr>
                <w:rFonts w:eastAsiaTheme="minorEastAsia"/>
                <w:sz w:val="24"/>
                <w:szCs w:val="24"/>
                <w:lang w:eastAsia="ru-RU"/>
              </w:rPr>
            </w:pPr>
            <w:r>
              <w:rPr>
                <w:rFonts w:eastAsiaTheme="minorEastAsia"/>
                <w:sz w:val="24"/>
                <w:szCs w:val="24"/>
                <w:lang w:eastAsia="ru-RU"/>
              </w:rPr>
              <w:t>проживающи</w:t>
            </w:r>
            <w:proofErr w:type="gramStart"/>
            <w:r>
              <w:rPr>
                <w:rFonts w:eastAsiaTheme="minorEastAsia"/>
                <w:sz w:val="24"/>
                <w:szCs w:val="24"/>
                <w:lang w:eastAsia="ru-RU"/>
              </w:rPr>
              <w:t>й(</w:t>
            </w:r>
            <w:proofErr w:type="spellStart"/>
            <w:proofErr w:type="gramEnd"/>
            <w:r>
              <w:rPr>
                <w:rFonts w:eastAsiaTheme="minorEastAsia"/>
                <w:sz w:val="24"/>
                <w:szCs w:val="24"/>
                <w:lang w:eastAsia="ru-RU"/>
              </w:rPr>
              <w:t>ая</w:t>
            </w:r>
            <w:proofErr w:type="spellEnd"/>
            <w:r>
              <w:rPr>
                <w:rFonts w:eastAsiaTheme="minorEastAsia"/>
                <w:sz w:val="24"/>
                <w:szCs w:val="24"/>
                <w:lang w:eastAsia="ru-RU"/>
              </w:rPr>
              <w:t>) по адресу</w:t>
            </w:r>
          </w:p>
        </w:tc>
        <w:tc>
          <w:tcPr>
            <w:tcW w:w="5611" w:type="dxa"/>
            <w:gridSpan w:val="5"/>
            <w:tcBorders>
              <w:top w:val="single" w:sz="4" w:space="0" w:color="auto"/>
              <w:bottom w:val="single" w:sz="4" w:space="0" w:color="auto"/>
            </w:tcBorders>
          </w:tcPr>
          <w:p w:rsidR="00CF7158" w:rsidRDefault="00556237">
            <w:pPr>
              <w:adjustRightInd w:val="0"/>
              <w:jc w:val="right"/>
              <w:rPr>
                <w:rFonts w:eastAsiaTheme="minorEastAsia"/>
                <w:sz w:val="24"/>
                <w:szCs w:val="24"/>
                <w:lang w:eastAsia="ru-RU"/>
              </w:rPr>
            </w:pPr>
            <w:r>
              <w:rPr>
                <w:rFonts w:eastAsiaTheme="minorEastAsia"/>
                <w:sz w:val="24"/>
                <w:szCs w:val="24"/>
                <w:lang w:eastAsia="ru-RU"/>
              </w:rPr>
              <w:t>,</w:t>
            </w:r>
          </w:p>
        </w:tc>
      </w:tr>
      <w:tr w:rsidR="00CF7158">
        <w:tc>
          <w:tcPr>
            <w:tcW w:w="9014" w:type="dxa"/>
            <w:gridSpan w:val="9"/>
          </w:tcPr>
          <w:p w:rsidR="00CF7158" w:rsidRDefault="00556237">
            <w:pPr>
              <w:adjustRightInd w:val="0"/>
              <w:jc w:val="both"/>
              <w:rPr>
                <w:rFonts w:eastAsiaTheme="minorEastAsia"/>
                <w:sz w:val="24"/>
                <w:szCs w:val="24"/>
                <w:lang w:eastAsia="ru-RU"/>
              </w:rPr>
            </w:pPr>
            <w:r>
              <w:rPr>
                <w:rFonts w:eastAsiaTheme="minorEastAsia"/>
                <w:sz w:val="24"/>
                <w:szCs w:val="24"/>
                <w:lang w:eastAsia="ru-RU"/>
              </w:rPr>
              <w:t>даю свое согласие на обработку моих персональных данных и подтверждаю, что, давая такое согласие, я действую по своей воле и в своих интересах.</w:t>
            </w:r>
          </w:p>
          <w:p w:rsidR="00CF7158" w:rsidRDefault="00556237">
            <w:pPr>
              <w:adjustRightInd w:val="0"/>
              <w:jc w:val="both"/>
              <w:rPr>
                <w:rFonts w:eastAsiaTheme="minorEastAsia"/>
                <w:sz w:val="24"/>
                <w:szCs w:val="24"/>
                <w:lang w:eastAsia="ru-RU"/>
              </w:rPr>
            </w:pPr>
            <w:proofErr w:type="gramStart"/>
            <w:r>
              <w:rPr>
                <w:rFonts w:eastAsiaTheme="minorEastAsia"/>
                <w:sz w:val="24"/>
                <w:szCs w:val="24"/>
                <w:lang w:eastAsia="ru-RU"/>
              </w:rPr>
              <w:t>Согласие дается мною для целей получения письменных разъяснений по вопросам применения нормативных правовых актов администрации муниципального образования «</w:t>
            </w:r>
            <w:r w:rsidR="002078CB" w:rsidRPr="002078CB">
              <w:rPr>
                <w:sz w:val="26"/>
                <w:szCs w:val="26"/>
              </w:rPr>
              <w:t>Михайловское</w:t>
            </w:r>
            <w:r>
              <w:rPr>
                <w:rFonts w:eastAsiaTheme="minorEastAsia"/>
                <w:sz w:val="24"/>
                <w:szCs w:val="24"/>
                <w:lang w:eastAsia="ru-RU"/>
              </w:rPr>
              <w:t>» сельское поселение о местных налогах и сборах и распространяется на следующую информацию: фамилия, имя, отчество, дата и место рождения, гражданство, адрес регистрации и фактического проживания, паспорт (серия, номер, кем и когда выдан), ИНН, номер телефона.</w:t>
            </w:r>
            <w:proofErr w:type="gramEnd"/>
          </w:p>
          <w:p w:rsidR="00CF7158" w:rsidRDefault="00556237">
            <w:pPr>
              <w:adjustRightInd w:val="0"/>
              <w:jc w:val="both"/>
              <w:rPr>
                <w:rFonts w:eastAsiaTheme="minorEastAsia"/>
                <w:sz w:val="24"/>
                <w:szCs w:val="24"/>
                <w:lang w:eastAsia="ru-RU"/>
              </w:rPr>
            </w:pPr>
            <w:proofErr w:type="gramStart"/>
            <w:r>
              <w:rPr>
                <w:rFonts w:eastAsiaTheme="minorEastAsia"/>
                <w:sz w:val="24"/>
                <w:szCs w:val="24"/>
                <w:lang w:eastAsia="ru-RU"/>
              </w:rPr>
              <w:t>Настоящее согласие предоставляется на осуществление следующих действий в отношении моих персональных данных, необходимых для достижения указанной выше цели: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а также осуществление иных действий с учетом федерального законодательства.</w:t>
            </w:r>
            <w:proofErr w:type="gramEnd"/>
          </w:p>
          <w:p w:rsidR="00CF7158" w:rsidRPr="005C44B5" w:rsidRDefault="00556237" w:rsidP="00D76430">
            <w:pPr>
              <w:adjustRightInd w:val="0"/>
              <w:jc w:val="both"/>
              <w:rPr>
                <w:rFonts w:eastAsiaTheme="minorEastAsia"/>
                <w:sz w:val="24"/>
                <w:szCs w:val="24"/>
                <w:lang w:eastAsia="ru-RU"/>
              </w:rPr>
            </w:pPr>
            <w:proofErr w:type="gramStart"/>
            <w:r>
              <w:rPr>
                <w:rFonts w:eastAsiaTheme="minorEastAsia"/>
                <w:sz w:val="24"/>
                <w:szCs w:val="24"/>
                <w:lang w:eastAsia="ru-RU"/>
              </w:rPr>
              <w:t>Оператор, осуществляющий обработку персональных данных - Администрация муниципального образования «</w:t>
            </w:r>
            <w:r w:rsidR="00D76430" w:rsidRPr="00D76430">
              <w:rPr>
                <w:sz w:val="26"/>
                <w:szCs w:val="26"/>
              </w:rPr>
              <w:t>Михайловское</w:t>
            </w:r>
            <w:r>
              <w:rPr>
                <w:rFonts w:eastAsiaTheme="minorEastAsia"/>
                <w:sz w:val="24"/>
                <w:szCs w:val="24"/>
                <w:lang w:eastAsia="ru-RU"/>
              </w:rPr>
              <w:t xml:space="preserve">» сельское поселение, Республика Бурятия, </w:t>
            </w:r>
            <w:proofErr w:type="spellStart"/>
            <w:r>
              <w:rPr>
                <w:rFonts w:eastAsiaTheme="minorEastAsia"/>
                <w:sz w:val="24"/>
                <w:szCs w:val="24"/>
                <w:lang w:eastAsia="ru-RU"/>
              </w:rPr>
              <w:t>Закаменский</w:t>
            </w:r>
            <w:proofErr w:type="spellEnd"/>
            <w:r>
              <w:rPr>
                <w:rFonts w:eastAsiaTheme="minorEastAsia"/>
                <w:sz w:val="24"/>
                <w:szCs w:val="24"/>
                <w:lang w:eastAsia="ru-RU"/>
              </w:rPr>
              <w:t xml:space="preserve"> район</w:t>
            </w:r>
            <w:r w:rsidR="00D76430">
              <w:rPr>
                <w:rFonts w:eastAsiaTheme="minorEastAsia"/>
                <w:sz w:val="24"/>
                <w:szCs w:val="24"/>
                <w:lang w:eastAsia="ru-RU"/>
              </w:rPr>
              <w:t>, с</w:t>
            </w:r>
            <w:r>
              <w:rPr>
                <w:rFonts w:eastAsiaTheme="minorEastAsia"/>
                <w:sz w:val="24"/>
                <w:szCs w:val="24"/>
                <w:lang w:eastAsia="ru-RU"/>
              </w:rPr>
              <w:t>.</w:t>
            </w:r>
            <w:r w:rsidRPr="005C44B5">
              <w:rPr>
                <w:rFonts w:eastAsiaTheme="minorEastAsia"/>
                <w:sz w:val="24"/>
                <w:szCs w:val="24"/>
                <w:lang w:eastAsia="ru-RU"/>
              </w:rPr>
              <w:t xml:space="preserve"> </w:t>
            </w:r>
            <w:r w:rsidR="00D76430">
              <w:rPr>
                <w:rFonts w:eastAsiaTheme="minorEastAsia"/>
                <w:sz w:val="24"/>
                <w:szCs w:val="24"/>
                <w:lang w:eastAsia="ru-RU"/>
              </w:rPr>
              <w:t>Михайловска</w:t>
            </w:r>
            <w:r>
              <w:rPr>
                <w:rFonts w:eastAsiaTheme="minorEastAsia"/>
                <w:sz w:val="24"/>
                <w:szCs w:val="24"/>
                <w:lang w:eastAsia="ru-RU"/>
              </w:rPr>
              <w:t>, ул.</w:t>
            </w:r>
            <w:r w:rsidRPr="005C44B5">
              <w:rPr>
                <w:rFonts w:eastAsiaTheme="minorEastAsia"/>
                <w:sz w:val="24"/>
                <w:szCs w:val="24"/>
                <w:lang w:eastAsia="ru-RU"/>
              </w:rPr>
              <w:t xml:space="preserve"> </w:t>
            </w:r>
            <w:r w:rsidR="00D76430">
              <w:rPr>
                <w:rFonts w:eastAsiaTheme="minorEastAsia"/>
                <w:sz w:val="24"/>
                <w:szCs w:val="24"/>
                <w:lang w:eastAsia="ru-RU"/>
              </w:rPr>
              <w:t>Садовая, 32</w:t>
            </w:r>
            <w:r>
              <w:rPr>
                <w:rFonts w:eastAsiaTheme="minorEastAsia"/>
                <w:sz w:val="24"/>
                <w:szCs w:val="24"/>
                <w:lang w:eastAsia="ru-RU"/>
              </w:rPr>
              <w:t>,  тел</w:t>
            </w:r>
            <w:r w:rsidR="00F87C52">
              <w:rPr>
                <w:rFonts w:eastAsiaTheme="minorEastAsia"/>
                <w:sz w:val="24"/>
                <w:szCs w:val="24"/>
                <w:lang w:eastAsia="ru-RU"/>
              </w:rPr>
              <w:t>. 8301379</w:t>
            </w:r>
            <w:r w:rsidR="00D76430">
              <w:rPr>
                <w:rFonts w:eastAsiaTheme="minorEastAsia"/>
                <w:sz w:val="24"/>
                <w:szCs w:val="24"/>
                <w:lang w:eastAsia="ru-RU"/>
              </w:rPr>
              <w:t>5197.</w:t>
            </w:r>
            <w:proofErr w:type="gramEnd"/>
          </w:p>
        </w:tc>
      </w:tr>
    </w:tbl>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CF7158" w:rsidRDefault="00CF7158">
      <w:pPr>
        <w:jc w:val="both"/>
        <w:rPr>
          <w:sz w:val="24"/>
          <w:szCs w:val="24"/>
        </w:rPr>
      </w:pPr>
    </w:p>
    <w:p w:rsidR="00D76430" w:rsidRDefault="00D76430">
      <w:pPr>
        <w:jc w:val="both"/>
        <w:rPr>
          <w:sz w:val="24"/>
          <w:szCs w:val="24"/>
        </w:rPr>
      </w:pPr>
    </w:p>
    <w:p w:rsidR="00CF7158" w:rsidRDefault="00CF7158">
      <w:pPr>
        <w:jc w:val="both"/>
        <w:rPr>
          <w:sz w:val="24"/>
          <w:szCs w:val="24"/>
        </w:rPr>
      </w:pPr>
    </w:p>
    <w:p w:rsidR="00CF7158" w:rsidRDefault="00556237">
      <w:pPr>
        <w:pStyle w:val="ConsPlusNormal"/>
        <w:jc w:val="right"/>
        <w:outlineLvl w:val="1"/>
        <w:rPr>
          <w:sz w:val="20"/>
          <w:szCs w:val="20"/>
        </w:rPr>
      </w:pPr>
      <w:r>
        <w:rPr>
          <w:sz w:val="20"/>
          <w:szCs w:val="20"/>
        </w:rPr>
        <w:lastRenderedPageBreak/>
        <w:t>Приложение 3</w:t>
      </w:r>
    </w:p>
    <w:p w:rsidR="00CF7158" w:rsidRDefault="00556237">
      <w:pPr>
        <w:pStyle w:val="ConsPlusNormal"/>
        <w:jc w:val="right"/>
        <w:rPr>
          <w:sz w:val="20"/>
          <w:szCs w:val="20"/>
        </w:rPr>
      </w:pPr>
      <w:r>
        <w:rPr>
          <w:sz w:val="20"/>
          <w:szCs w:val="20"/>
        </w:rPr>
        <w:t>к Административному регламенту</w:t>
      </w:r>
    </w:p>
    <w:p w:rsidR="00CF7158" w:rsidRDefault="00556237">
      <w:pPr>
        <w:pStyle w:val="ConsPlusNormal"/>
        <w:jc w:val="right"/>
        <w:rPr>
          <w:sz w:val="20"/>
          <w:szCs w:val="20"/>
        </w:rPr>
      </w:pPr>
      <w:r>
        <w:rPr>
          <w:sz w:val="20"/>
          <w:szCs w:val="20"/>
        </w:rPr>
        <w:t xml:space="preserve">предоставления муниципальной услуги "Дача </w:t>
      </w:r>
      <w:proofErr w:type="gramStart"/>
      <w:r>
        <w:rPr>
          <w:sz w:val="20"/>
          <w:szCs w:val="20"/>
        </w:rPr>
        <w:t>письменных</w:t>
      </w:r>
      <w:proofErr w:type="gramEnd"/>
    </w:p>
    <w:p w:rsidR="00CF7158" w:rsidRDefault="00556237">
      <w:pPr>
        <w:pStyle w:val="ConsPlusNormal"/>
        <w:jc w:val="right"/>
        <w:rPr>
          <w:sz w:val="20"/>
          <w:szCs w:val="20"/>
        </w:rPr>
      </w:pPr>
      <w:r>
        <w:rPr>
          <w:sz w:val="20"/>
          <w:szCs w:val="20"/>
        </w:rPr>
        <w:t>разъяснений налогоплательщикам по вопросам применения</w:t>
      </w:r>
    </w:p>
    <w:p w:rsidR="00CF7158" w:rsidRDefault="00556237">
      <w:pPr>
        <w:pStyle w:val="ConsPlusNormal"/>
        <w:jc w:val="right"/>
        <w:rPr>
          <w:sz w:val="20"/>
          <w:szCs w:val="20"/>
        </w:rPr>
      </w:pPr>
      <w:proofErr w:type="gramStart"/>
      <w:r>
        <w:rPr>
          <w:sz w:val="20"/>
          <w:szCs w:val="20"/>
        </w:rPr>
        <w:t>нормативных</w:t>
      </w:r>
      <w:proofErr w:type="gramEnd"/>
      <w:r>
        <w:rPr>
          <w:sz w:val="20"/>
          <w:szCs w:val="20"/>
        </w:rPr>
        <w:t xml:space="preserve"> правовых администрации муниципального образования</w:t>
      </w:r>
    </w:p>
    <w:p w:rsidR="00CF7158" w:rsidRDefault="00556237">
      <w:pPr>
        <w:pStyle w:val="ConsPlusNormal"/>
        <w:jc w:val="right"/>
        <w:rPr>
          <w:sz w:val="20"/>
          <w:szCs w:val="20"/>
        </w:rPr>
      </w:pPr>
      <w:r>
        <w:rPr>
          <w:sz w:val="20"/>
          <w:szCs w:val="20"/>
        </w:rPr>
        <w:t xml:space="preserve"> «</w:t>
      </w:r>
      <w:r w:rsidR="00D76430" w:rsidRPr="00D76430">
        <w:rPr>
          <w:sz w:val="20"/>
          <w:szCs w:val="20"/>
        </w:rPr>
        <w:t>Михайловское</w:t>
      </w:r>
      <w:r>
        <w:rPr>
          <w:sz w:val="20"/>
          <w:szCs w:val="20"/>
        </w:rPr>
        <w:t>» сельское поселение</w:t>
      </w:r>
    </w:p>
    <w:p w:rsidR="00CF7158" w:rsidRDefault="00CF7158">
      <w:pPr>
        <w:jc w:val="both"/>
        <w:rPr>
          <w:sz w:val="24"/>
          <w:szCs w:val="24"/>
        </w:rPr>
      </w:pPr>
    </w:p>
    <w:p w:rsidR="00CF7158" w:rsidRDefault="00CF7158">
      <w:pPr>
        <w:jc w:val="both"/>
        <w:rPr>
          <w:sz w:val="24"/>
          <w:szCs w:val="24"/>
        </w:rPr>
      </w:pPr>
    </w:p>
    <w:p w:rsidR="00CF7158" w:rsidRDefault="00556237">
      <w:pPr>
        <w:adjustRightInd w:val="0"/>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Блок-схема</w:t>
      </w:r>
    </w:p>
    <w:p w:rsidR="00CF7158" w:rsidRDefault="00556237">
      <w:pPr>
        <w:adjustRightInd w:val="0"/>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 xml:space="preserve">предоставления муниципальной услуги "дача </w:t>
      </w:r>
      <w:proofErr w:type="gramStart"/>
      <w:r>
        <w:rPr>
          <w:rFonts w:ascii="Arial" w:eastAsiaTheme="minorEastAsia" w:hAnsi="Arial" w:cs="Arial"/>
          <w:b/>
          <w:bCs/>
          <w:sz w:val="24"/>
          <w:szCs w:val="24"/>
          <w:lang w:eastAsia="ru-RU"/>
        </w:rPr>
        <w:t>письменных</w:t>
      </w:r>
      <w:proofErr w:type="gramEnd"/>
    </w:p>
    <w:p w:rsidR="00CF7158" w:rsidRDefault="00556237">
      <w:pPr>
        <w:adjustRightInd w:val="0"/>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разъяснений налогоплательщикам по вопросам применения</w:t>
      </w:r>
    </w:p>
    <w:p w:rsidR="00CF7158" w:rsidRDefault="00556237">
      <w:pPr>
        <w:adjustRightInd w:val="0"/>
        <w:jc w:val="center"/>
        <w:rPr>
          <w:rFonts w:ascii="Arial" w:eastAsiaTheme="minorEastAsia" w:hAnsi="Arial" w:cs="Arial"/>
          <w:b/>
          <w:bCs/>
          <w:sz w:val="24"/>
          <w:szCs w:val="24"/>
          <w:lang w:eastAsia="ru-RU"/>
        </w:rPr>
      </w:pPr>
      <w:r>
        <w:rPr>
          <w:rFonts w:ascii="Arial" w:eastAsiaTheme="minorEastAsia" w:hAnsi="Arial" w:cs="Arial"/>
          <w:b/>
          <w:bCs/>
          <w:sz w:val="24"/>
          <w:szCs w:val="24"/>
          <w:lang w:eastAsia="ru-RU"/>
        </w:rPr>
        <w:t>нормативных правовых актов администрации муниципального образования «</w:t>
      </w:r>
      <w:r w:rsidR="00D76430" w:rsidRPr="00D76430">
        <w:rPr>
          <w:rFonts w:ascii="Arial" w:eastAsiaTheme="minorEastAsia" w:hAnsi="Arial" w:cs="Arial"/>
          <w:b/>
          <w:bCs/>
          <w:sz w:val="24"/>
          <w:szCs w:val="24"/>
          <w:lang w:eastAsia="ru-RU"/>
        </w:rPr>
        <w:t>Михайловское</w:t>
      </w:r>
      <w:r>
        <w:rPr>
          <w:rFonts w:ascii="Arial" w:eastAsiaTheme="minorEastAsia" w:hAnsi="Arial" w:cs="Arial"/>
          <w:b/>
          <w:bCs/>
          <w:sz w:val="24"/>
          <w:szCs w:val="24"/>
          <w:lang w:eastAsia="ru-RU"/>
        </w:rPr>
        <w:t xml:space="preserve">» сельское поселение </w:t>
      </w:r>
    </w:p>
    <w:p w:rsidR="00CF7158" w:rsidRDefault="00CF7158">
      <w:pPr>
        <w:adjustRightInd w:val="0"/>
        <w:jc w:val="both"/>
        <w:rPr>
          <w:rFonts w:eastAsiaTheme="minorEastAsia"/>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989"/>
      </w:tblGrid>
      <w:tr w:rsidR="00CF7158">
        <w:tc>
          <w:tcPr>
            <w:tcW w:w="8989" w:type="dxa"/>
            <w:tcBorders>
              <w:top w:val="single" w:sz="4" w:space="0" w:color="auto"/>
              <w:left w:val="single" w:sz="4" w:space="0" w:color="auto"/>
              <w:bottom w:val="single" w:sz="4" w:space="0" w:color="auto"/>
              <w:right w:val="single" w:sz="4" w:space="0" w:color="auto"/>
            </w:tcBorders>
          </w:tcPr>
          <w:p w:rsidR="00CF7158" w:rsidRDefault="00556237">
            <w:pPr>
              <w:adjustRightInd w:val="0"/>
              <w:jc w:val="center"/>
              <w:rPr>
                <w:rFonts w:eastAsiaTheme="minorEastAsia"/>
                <w:sz w:val="24"/>
                <w:szCs w:val="24"/>
                <w:lang w:eastAsia="ru-RU"/>
              </w:rPr>
            </w:pPr>
            <w:r>
              <w:rPr>
                <w:rFonts w:eastAsiaTheme="minorEastAsia"/>
                <w:sz w:val="24"/>
                <w:szCs w:val="24"/>
                <w:lang w:eastAsia="ru-RU"/>
              </w:rPr>
              <w:t>Прием и регистрация заявления и прилагаемых к нему документов</w:t>
            </w:r>
          </w:p>
        </w:tc>
      </w:tr>
      <w:tr w:rsidR="00CF7158">
        <w:tc>
          <w:tcPr>
            <w:tcW w:w="8989" w:type="dxa"/>
            <w:tcBorders>
              <w:top w:val="single" w:sz="4" w:space="0" w:color="auto"/>
              <w:bottom w:val="single" w:sz="4" w:space="0" w:color="auto"/>
            </w:tcBorders>
          </w:tcPr>
          <w:p w:rsidR="00CF7158" w:rsidRDefault="00556237">
            <w:pPr>
              <w:adjustRightInd w:val="0"/>
              <w:jc w:val="center"/>
              <w:rPr>
                <w:rFonts w:eastAsiaTheme="minorEastAsia"/>
                <w:sz w:val="24"/>
                <w:szCs w:val="24"/>
                <w:lang w:eastAsia="ru-RU"/>
              </w:rPr>
            </w:pPr>
            <w:r>
              <w:rPr>
                <w:rFonts w:eastAsiaTheme="minorEastAsia"/>
                <w:noProof/>
                <w:position w:val="-5"/>
                <w:sz w:val="24"/>
                <w:szCs w:val="24"/>
                <w:lang w:eastAsia="ru-RU"/>
              </w:rPr>
              <w:drawing>
                <wp:inline distT="0" distB="0" distL="0" distR="0">
                  <wp:extent cx="171450" cy="219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71450" cy="219075"/>
                          </a:xfrm>
                          <a:prstGeom prst="rect">
                            <a:avLst/>
                          </a:prstGeom>
                          <a:noFill/>
                          <a:ln>
                            <a:noFill/>
                          </a:ln>
                        </pic:spPr>
                      </pic:pic>
                    </a:graphicData>
                  </a:graphic>
                </wp:inline>
              </w:drawing>
            </w:r>
          </w:p>
        </w:tc>
      </w:tr>
      <w:tr w:rsidR="00CF7158">
        <w:tc>
          <w:tcPr>
            <w:tcW w:w="8989" w:type="dxa"/>
            <w:tcBorders>
              <w:top w:val="single" w:sz="4" w:space="0" w:color="auto"/>
              <w:left w:val="single" w:sz="4" w:space="0" w:color="auto"/>
              <w:bottom w:val="single" w:sz="4" w:space="0" w:color="auto"/>
              <w:right w:val="single" w:sz="4" w:space="0" w:color="auto"/>
            </w:tcBorders>
          </w:tcPr>
          <w:p w:rsidR="00CF7158" w:rsidRDefault="00556237">
            <w:pPr>
              <w:adjustRightInd w:val="0"/>
              <w:jc w:val="center"/>
              <w:rPr>
                <w:rFonts w:eastAsiaTheme="minorEastAsia"/>
                <w:sz w:val="24"/>
                <w:szCs w:val="24"/>
                <w:lang w:eastAsia="ru-RU"/>
              </w:rPr>
            </w:pPr>
            <w:r>
              <w:rPr>
                <w:rFonts w:eastAsiaTheme="minorEastAsia"/>
                <w:sz w:val="24"/>
                <w:szCs w:val="24"/>
                <w:lang w:eastAsia="ru-RU"/>
              </w:rPr>
              <w:t>Рассмотрение заявления и документов, прилагаемых к нему, подготовка письменного разъяснения о предоставлении муниципальной услуги или письменного отказа в предоставлении муниципальной услуги</w:t>
            </w:r>
          </w:p>
        </w:tc>
      </w:tr>
      <w:tr w:rsidR="00CF7158">
        <w:tc>
          <w:tcPr>
            <w:tcW w:w="8989" w:type="dxa"/>
            <w:tcBorders>
              <w:top w:val="single" w:sz="4" w:space="0" w:color="auto"/>
              <w:bottom w:val="single" w:sz="4" w:space="0" w:color="auto"/>
            </w:tcBorders>
          </w:tcPr>
          <w:p w:rsidR="00CF7158" w:rsidRDefault="00556237">
            <w:pPr>
              <w:adjustRightInd w:val="0"/>
              <w:jc w:val="center"/>
              <w:rPr>
                <w:rFonts w:eastAsiaTheme="minorEastAsia"/>
                <w:sz w:val="24"/>
                <w:szCs w:val="24"/>
                <w:lang w:eastAsia="ru-RU"/>
              </w:rPr>
            </w:pPr>
            <w:r>
              <w:rPr>
                <w:rFonts w:eastAsiaTheme="minorEastAsia"/>
                <w:noProof/>
                <w:position w:val="-5"/>
                <w:sz w:val="24"/>
                <w:szCs w:val="24"/>
                <w:lang w:eastAsia="ru-RU"/>
              </w:rPr>
              <w:drawing>
                <wp:inline distT="0" distB="0" distL="0" distR="0">
                  <wp:extent cx="171450" cy="219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71450" cy="219075"/>
                          </a:xfrm>
                          <a:prstGeom prst="rect">
                            <a:avLst/>
                          </a:prstGeom>
                          <a:noFill/>
                          <a:ln>
                            <a:noFill/>
                          </a:ln>
                        </pic:spPr>
                      </pic:pic>
                    </a:graphicData>
                  </a:graphic>
                </wp:inline>
              </w:drawing>
            </w:r>
          </w:p>
        </w:tc>
      </w:tr>
    </w:tbl>
    <w:p w:rsidR="00CF7158" w:rsidRDefault="00CF7158">
      <w:pPr>
        <w:jc w:val="both"/>
        <w:rPr>
          <w:sz w:val="24"/>
          <w:szCs w:val="24"/>
        </w:rPr>
      </w:pPr>
    </w:p>
    <w:p w:rsidR="00CF7158" w:rsidRDefault="00CF7158">
      <w:pPr>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989"/>
      </w:tblGrid>
      <w:tr w:rsidR="00CF7158">
        <w:tc>
          <w:tcPr>
            <w:tcW w:w="8989" w:type="dxa"/>
            <w:tcBorders>
              <w:top w:val="single" w:sz="4" w:space="0" w:color="auto"/>
              <w:bottom w:val="single" w:sz="4" w:space="0" w:color="auto"/>
            </w:tcBorders>
          </w:tcPr>
          <w:p w:rsidR="00CF7158" w:rsidRDefault="00556237">
            <w:pPr>
              <w:adjustRightInd w:val="0"/>
              <w:jc w:val="center"/>
              <w:rPr>
                <w:rFonts w:eastAsiaTheme="minorEastAsia"/>
                <w:sz w:val="24"/>
                <w:szCs w:val="24"/>
                <w:lang w:eastAsia="ru-RU"/>
              </w:rPr>
            </w:pPr>
            <w:r>
              <w:rPr>
                <w:rFonts w:eastAsiaTheme="minorEastAsia"/>
                <w:noProof/>
                <w:position w:val="-5"/>
                <w:sz w:val="24"/>
                <w:szCs w:val="24"/>
                <w:lang w:eastAsia="ru-RU"/>
              </w:rPr>
              <w:drawing>
                <wp:inline distT="0" distB="0" distL="0" distR="0">
                  <wp:extent cx="171450" cy="2190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71450" cy="219075"/>
                          </a:xfrm>
                          <a:prstGeom prst="rect">
                            <a:avLst/>
                          </a:prstGeom>
                          <a:noFill/>
                          <a:ln>
                            <a:noFill/>
                          </a:ln>
                        </pic:spPr>
                      </pic:pic>
                    </a:graphicData>
                  </a:graphic>
                </wp:inline>
              </w:drawing>
            </w:r>
          </w:p>
        </w:tc>
      </w:tr>
      <w:tr w:rsidR="00CF7158">
        <w:tc>
          <w:tcPr>
            <w:tcW w:w="8989" w:type="dxa"/>
            <w:tcBorders>
              <w:top w:val="single" w:sz="4" w:space="0" w:color="auto"/>
              <w:left w:val="single" w:sz="4" w:space="0" w:color="auto"/>
              <w:bottom w:val="single" w:sz="4" w:space="0" w:color="auto"/>
              <w:right w:val="single" w:sz="4" w:space="0" w:color="auto"/>
            </w:tcBorders>
          </w:tcPr>
          <w:p w:rsidR="00CF7158" w:rsidRDefault="00556237">
            <w:pPr>
              <w:adjustRightInd w:val="0"/>
              <w:jc w:val="center"/>
              <w:rPr>
                <w:rFonts w:eastAsiaTheme="minorEastAsia"/>
                <w:sz w:val="24"/>
                <w:szCs w:val="24"/>
                <w:lang w:eastAsia="ru-RU"/>
              </w:rPr>
            </w:pPr>
            <w:r>
              <w:rPr>
                <w:rFonts w:eastAsiaTheme="minorEastAsia"/>
                <w:sz w:val="24"/>
                <w:szCs w:val="24"/>
                <w:lang w:eastAsia="ru-RU"/>
              </w:rPr>
              <w:t>Подписание письменного разъяснения о предоставлении муниципальной услуги или письменного отказа в предоставлении муниципальной услуги</w:t>
            </w:r>
          </w:p>
        </w:tc>
      </w:tr>
      <w:tr w:rsidR="00CF7158">
        <w:tc>
          <w:tcPr>
            <w:tcW w:w="8989" w:type="dxa"/>
            <w:tcBorders>
              <w:top w:val="single" w:sz="4" w:space="0" w:color="auto"/>
              <w:bottom w:val="single" w:sz="4" w:space="0" w:color="auto"/>
            </w:tcBorders>
          </w:tcPr>
          <w:p w:rsidR="00CF7158" w:rsidRDefault="00556237">
            <w:pPr>
              <w:adjustRightInd w:val="0"/>
              <w:jc w:val="center"/>
              <w:rPr>
                <w:rFonts w:eastAsiaTheme="minorEastAsia"/>
                <w:sz w:val="24"/>
                <w:szCs w:val="24"/>
                <w:lang w:eastAsia="ru-RU"/>
              </w:rPr>
            </w:pPr>
            <w:r>
              <w:rPr>
                <w:rFonts w:eastAsiaTheme="minorEastAsia"/>
                <w:noProof/>
                <w:position w:val="-5"/>
                <w:sz w:val="24"/>
                <w:szCs w:val="24"/>
                <w:lang w:eastAsia="ru-RU"/>
              </w:rPr>
              <w:drawing>
                <wp:inline distT="0" distB="0" distL="0" distR="0">
                  <wp:extent cx="171450" cy="219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71450" cy="219075"/>
                          </a:xfrm>
                          <a:prstGeom prst="rect">
                            <a:avLst/>
                          </a:prstGeom>
                          <a:noFill/>
                          <a:ln>
                            <a:noFill/>
                          </a:ln>
                        </pic:spPr>
                      </pic:pic>
                    </a:graphicData>
                  </a:graphic>
                </wp:inline>
              </w:drawing>
            </w:r>
          </w:p>
        </w:tc>
      </w:tr>
      <w:tr w:rsidR="00CF7158">
        <w:tc>
          <w:tcPr>
            <w:tcW w:w="8989" w:type="dxa"/>
            <w:tcBorders>
              <w:top w:val="single" w:sz="4" w:space="0" w:color="auto"/>
              <w:left w:val="single" w:sz="4" w:space="0" w:color="auto"/>
              <w:bottom w:val="single" w:sz="4" w:space="0" w:color="auto"/>
              <w:right w:val="single" w:sz="4" w:space="0" w:color="auto"/>
            </w:tcBorders>
          </w:tcPr>
          <w:p w:rsidR="00CF7158" w:rsidRDefault="00556237">
            <w:pPr>
              <w:adjustRightInd w:val="0"/>
              <w:jc w:val="center"/>
              <w:rPr>
                <w:rFonts w:eastAsiaTheme="minorEastAsia"/>
                <w:sz w:val="24"/>
                <w:szCs w:val="24"/>
                <w:lang w:eastAsia="ru-RU"/>
              </w:rPr>
            </w:pPr>
            <w:r>
              <w:rPr>
                <w:rFonts w:eastAsiaTheme="minorEastAsia"/>
                <w:sz w:val="24"/>
                <w:szCs w:val="24"/>
                <w:lang w:eastAsia="ru-RU"/>
              </w:rPr>
              <w:t>Выдача (направление) результата предоставления муниципальной услуги заявителю</w:t>
            </w:r>
          </w:p>
        </w:tc>
      </w:tr>
    </w:tbl>
    <w:p w:rsidR="00CF7158" w:rsidRDefault="00CF7158">
      <w:pPr>
        <w:adjustRightInd w:val="0"/>
        <w:jc w:val="both"/>
        <w:rPr>
          <w:rFonts w:eastAsiaTheme="minorEastAsia"/>
          <w:sz w:val="24"/>
          <w:szCs w:val="24"/>
          <w:lang w:eastAsia="ru-RU"/>
        </w:rPr>
      </w:pPr>
    </w:p>
    <w:p w:rsidR="00CF7158" w:rsidRDefault="00CF7158">
      <w:pPr>
        <w:adjustRightInd w:val="0"/>
        <w:jc w:val="both"/>
        <w:rPr>
          <w:rFonts w:eastAsiaTheme="minorEastAsia"/>
          <w:sz w:val="24"/>
          <w:szCs w:val="24"/>
          <w:lang w:eastAsia="ru-RU"/>
        </w:rPr>
      </w:pPr>
    </w:p>
    <w:p w:rsidR="00CF7158" w:rsidRDefault="00CF7158">
      <w:pPr>
        <w:pBdr>
          <w:top w:val="single" w:sz="6" w:space="0" w:color="auto"/>
        </w:pBdr>
        <w:adjustRightInd w:val="0"/>
        <w:spacing w:before="100" w:after="100"/>
        <w:jc w:val="both"/>
        <w:rPr>
          <w:rFonts w:eastAsiaTheme="minorEastAsia"/>
          <w:sz w:val="2"/>
          <w:szCs w:val="2"/>
          <w:lang w:eastAsia="ru-RU"/>
        </w:rPr>
      </w:pPr>
    </w:p>
    <w:p w:rsidR="00CF7158" w:rsidRDefault="00CF7158">
      <w:pPr>
        <w:jc w:val="both"/>
        <w:rPr>
          <w:sz w:val="24"/>
          <w:szCs w:val="24"/>
        </w:rPr>
      </w:pPr>
    </w:p>
    <w:sectPr w:rsidR="00CF7158">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64C" w:rsidRDefault="0099364C">
      <w:r>
        <w:separator/>
      </w:r>
    </w:p>
  </w:endnote>
  <w:endnote w:type="continuationSeparator" w:id="0">
    <w:p w:rsidR="0099364C" w:rsidRDefault="00993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64C" w:rsidRDefault="0099364C">
      <w:r>
        <w:separator/>
      </w:r>
    </w:p>
  </w:footnote>
  <w:footnote w:type="continuationSeparator" w:id="0">
    <w:p w:rsidR="0099364C" w:rsidRDefault="009936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8CB" w:rsidRDefault="002078CB">
    <w:pPr>
      <w:pStyle w:val="a6"/>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01F0C"/>
    <w:multiLevelType w:val="multilevel"/>
    <w:tmpl w:val="27D01F0C"/>
    <w:lvl w:ilvl="0">
      <w:start w:val="1"/>
      <w:numFmt w:val="decimal"/>
      <w:lvlText w:val="%1."/>
      <w:lvlJc w:val="left"/>
      <w:pPr>
        <w:ind w:left="915" w:hanging="915"/>
      </w:pPr>
      <w:rPr>
        <w:rFonts w:ascii="Times New Roman" w:eastAsia="Times New Roman" w:hAnsi="Times New Roman" w:cs="Times New Roman"/>
        <w:b w:val="0"/>
      </w:rPr>
    </w:lvl>
    <w:lvl w:ilvl="1">
      <w:start w:val="1"/>
      <w:numFmt w:val="lowerLetter"/>
      <w:lvlText w:val="%2."/>
      <w:lvlJc w:val="left"/>
      <w:pPr>
        <w:ind w:left="1904" w:hanging="360"/>
      </w:pPr>
    </w:lvl>
    <w:lvl w:ilvl="2">
      <w:start w:val="1"/>
      <w:numFmt w:val="lowerRoman"/>
      <w:lvlText w:val="%3."/>
      <w:lvlJc w:val="right"/>
      <w:pPr>
        <w:ind w:left="2624" w:hanging="180"/>
      </w:pPr>
    </w:lvl>
    <w:lvl w:ilvl="3">
      <w:start w:val="1"/>
      <w:numFmt w:val="decimal"/>
      <w:lvlText w:val="%4."/>
      <w:lvlJc w:val="left"/>
      <w:pPr>
        <w:ind w:left="3344" w:hanging="360"/>
      </w:pPr>
    </w:lvl>
    <w:lvl w:ilvl="4">
      <w:start w:val="1"/>
      <w:numFmt w:val="lowerLetter"/>
      <w:lvlText w:val="%5."/>
      <w:lvlJc w:val="left"/>
      <w:pPr>
        <w:ind w:left="4064" w:hanging="360"/>
      </w:pPr>
    </w:lvl>
    <w:lvl w:ilvl="5">
      <w:start w:val="1"/>
      <w:numFmt w:val="lowerRoman"/>
      <w:lvlText w:val="%6."/>
      <w:lvlJc w:val="right"/>
      <w:pPr>
        <w:ind w:left="4784" w:hanging="180"/>
      </w:pPr>
    </w:lvl>
    <w:lvl w:ilvl="6">
      <w:start w:val="1"/>
      <w:numFmt w:val="decimal"/>
      <w:lvlText w:val="%7."/>
      <w:lvlJc w:val="left"/>
      <w:pPr>
        <w:ind w:left="5504" w:hanging="360"/>
      </w:pPr>
    </w:lvl>
    <w:lvl w:ilvl="7">
      <w:start w:val="1"/>
      <w:numFmt w:val="lowerLetter"/>
      <w:lvlText w:val="%8."/>
      <w:lvlJc w:val="left"/>
      <w:pPr>
        <w:ind w:left="6224" w:hanging="360"/>
      </w:pPr>
    </w:lvl>
    <w:lvl w:ilvl="8">
      <w:start w:val="1"/>
      <w:numFmt w:val="lowerRoman"/>
      <w:lvlText w:val="%9."/>
      <w:lvlJc w:val="right"/>
      <w:pPr>
        <w:ind w:left="694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DF3"/>
    <w:rsid w:val="000219A2"/>
    <w:rsid w:val="00027F0C"/>
    <w:rsid w:val="00044608"/>
    <w:rsid w:val="0004575C"/>
    <w:rsid w:val="000618B1"/>
    <w:rsid w:val="00077454"/>
    <w:rsid w:val="00077F66"/>
    <w:rsid w:val="00080CCF"/>
    <w:rsid w:val="00093256"/>
    <w:rsid w:val="00093BBB"/>
    <w:rsid w:val="00096630"/>
    <w:rsid w:val="000A0E37"/>
    <w:rsid w:val="000B1208"/>
    <w:rsid w:val="000B3979"/>
    <w:rsid w:val="000C625E"/>
    <w:rsid w:val="000E7457"/>
    <w:rsid w:val="001053FB"/>
    <w:rsid w:val="00120E58"/>
    <w:rsid w:val="00151580"/>
    <w:rsid w:val="001543A8"/>
    <w:rsid w:val="001570BC"/>
    <w:rsid w:val="00166DF4"/>
    <w:rsid w:val="00174EA5"/>
    <w:rsid w:val="001957A5"/>
    <w:rsid w:val="001C309A"/>
    <w:rsid w:val="001C4171"/>
    <w:rsid w:val="001F5C16"/>
    <w:rsid w:val="002078CB"/>
    <w:rsid w:val="002107F9"/>
    <w:rsid w:val="002312EE"/>
    <w:rsid w:val="002428F5"/>
    <w:rsid w:val="002436EA"/>
    <w:rsid w:val="00244FB3"/>
    <w:rsid w:val="00255D54"/>
    <w:rsid w:val="002561E8"/>
    <w:rsid w:val="0026024D"/>
    <w:rsid w:val="00265506"/>
    <w:rsid w:val="0027560D"/>
    <w:rsid w:val="002850FD"/>
    <w:rsid w:val="0029330A"/>
    <w:rsid w:val="002A320F"/>
    <w:rsid w:val="002A46B5"/>
    <w:rsid w:val="002E4988"/>
    <w:rsid w:val="002E5989"/>
    <w:rsid w:val="002F7BAE"/>
    <w:rsid w:val="00300C0C"/>
    <w:rsid w:val="0034066D"/>
    <w:rsid w:val="0035453D"/>
    <w:rsid w:val="00375B68"/>
    <w:rsid w:val="00376646"/>
    <w:rsid w:val="00377CE8"/>
    <w:rsid w:val="003A0477"/>
    <w:rsid w:val="003B204A"/>
    <w:rsid w:val="003C6FF7"/>
    <w:rsid w:val="00432D9F"/>
    <w:rsid w:val="004766F8"/>
    <w:rsid w:val="00491FF7"/>
    <w:rsid w:val="004B0ABC"/>
    <w:rsid w:val="004B50C6"/>
    <w:rsid w:val="004C6D19"/>
    <w:rsid w:val="004C7D4A"/>
    <w:rsid w:val="004D1B66"/>
    <w:rsid w:val="004D7B07"/>
    <w:rsid w:val="004E2961"/>
    <w:rsid w:val="005066AB"/>
    <w:rsid w:val="00515EAB"/>
    <w:rsid w:val="00551A84"/>
    <w:rsid w:val="00556237"/>
    <w:rsid w:val="00562209"/>
    <w:rsid w:val="005C0CEB"/>
    <w:rsid w:val="005C44B5"/>
    <w:rsid w:val="005D0B54"/>
    <w:rsid w:val="005E2DA7"/>
    <w:rsid w:val="005F1D0B"/>
    <w:rsid w:val="005F2FC6"/>
    <w:rsid w:val="005F5A2A"/>
    <w:rsid w:val="00602A6A"/>
    <w:rsid w:val="00624E12"/>
    <w:rsid w:val="00671D39"/>
    <w:rsid w:val="00696ACB"/>
    <w:rsid w:val="006B3685"/>
    <w:rsid w:val="006B74EA"/>
    <w:rsid w:val="006C37BF"/>
    <w:rsid w:val="006D2BB4"/>
    <w:rsid w:val="006F22C2"/>
    <w:rsid w:val="006F59CD"/>
    <w:rsid w:val="007060EA"/>
    <w:rsid w:val="00710600"/>
    <w:rsid w:val="007108A9"/>
    <w:rsid w:val="00710D62"/>
    <w:rsid w:val="00711DD1"/>
    <w:rsid w:val="00730786"/>
    <w:rsid w:val="007357EC"/>
    <w:rsid w:val="007364CA"/>
    <w:rsid w:val="007455C7"/>
    <w:rsid w:val="00751617"/>
    <w:rsid w:val="00761FE4"/>
    <w:rsid w:val="0078240E"/>
    <w:rsid w:val="00785299"/>
    <w:rsid w:val="007862FA"/>
    <w:rsid w:val="00797B77"/>
    <w:rsid w:val="007A0756"/>
    <w:rsid w:val="007A08F1"/>
    <w:rsid w:val="007A1276"/>
    <w:rsid w:val="007A1608"/>
    <w:rsid w:val="007D6D5E"/>
    <w:rsid w:val="007D71A4"/>
    <w:rsid w:val="007F002A"/>
    <w:rsid w:val="007F114C"/>
    <w:rsid w:val="00803D10"/>
    <w:rsid w:val="0082689D"/>
    <w:rsid w:val="008321F3"/>
    <w:rsid w:val="0083290C"/>
    <w:rsid w:val="008329B7"/>
    <w:rsid w:val="008551FB"/>
    <w:rsid w:val="00863A48"/>
    <w:rsid w:val="008A1753"/>
    <w:rsid w:val="008B081B"/>
    <w:rsid w:val="008D3BA1"/>
    <w:rsid w:val="008D4BA2"/>
    <w:rsid w:val="008F46C2"/>
    <w:rsid w:val="008F4DF3"/>
    <w:rsid w:val="008F5A83"/>
    <w:rsid w:val="00924A69"/>
    <w:rsid w:val="00924AC6"/>
    <w:rsid w:val="00942BEE"/>
    <w:rsid w:val="00943E4E"/>
    <w:rsid w:val="00976AAA"/>
    <w:rsid w:val="00977226"/>
    <w:rsid w:val="0099364C"/>
    <w:rsid w:val="009E3AC2"/>
    <w:rsid w:val="009F6AD3"/>
    <w:rsid w:val="00A0147C"/>
    <w:rsid w:val="00A02092"/>
    <w:rsid w:val="00A070DF"/>
    <w:rsid w:val="00A150DE"/>
    <w:rsid w:val="00A24BFB"/>
    <w:rsid w:val="00A33673"/>
    <w:rsid w:val="00A4405D"/>
    <w:rsid w:val="00A54E0F"/>
    <w:rsid w:val="00A70420"/>
    <w:rsid w:val="00A74498"/>
    <w:rsid w:val="00A847C7"/>
    <w:rsid w:val="00A86BDF"/>
    <w:rsid w:val="00AB70D6"/>
    <w:rsid w:val="00AC593E"/>
    <w:rsid w:val="00AF0725"/>
    <w:rsid w:val="00AF45A1"/>
    <w:rsid w:val="00AF55F9"/>
    <w:rsid w:val="00B15A74"/>
    <w:rsid w:val="00B1669E"/>
    <w:rsid w:val="00B16D5F"/>
    <w:rsid w:val="00B271B8"/>
    <w:rsid w:val="00B31C95"/>
    <w:rsid w:val="00B50FF6"/>
    <w:rsid w:val="00B86ED9"/>
    <w:rsid w:val="00BC125C"/>
    <w:rsid w:val="00BC1338"/>
    <w:rsid w:val="00BD4C59"/>
    <w:rsid w:val="00BF6999"/>
    <w:rsid w:val="00C01186"/>
    <w:rsid w:val="00C07DD6"/>
    <w:rsid w:val="00C12548"/>
    <w:rsid w:val="00C1293E"/>
    <w:rsid w:val="00C25C98"/>
    <w:rsid w:val="00C26173"/>
    <w:rsid w:val="00C33BA5"/>
    <w:rsid w:val="00C47670"/>
    <w:rsid w:val="00C618EA"/>
    <w:rsid w:val="00C7409E"/>
    <w:rsid w:val="00C90845"/>
    <w:rsid w:val="00CA6ECE"/>
    <w:rsid w:val="00CB11AF"/>
    <w:rsid w:val="00CF14B4"/>
    <w:rsid w:val="00CF3AEA"/>
    <w:rsid w:val="00CF7158"/>
    <w:rsid w:val="00D12C27"/>
    <w:rsid w:val="00D1308E"/>
    <w:rsid w:val="00D1412F"/>
    <w:rsid w:val="00D15F7F"/>
    <w:rsid w:val="00D2342D"/>
    <w:rsid w:val="00D274C4"/>
    <w:rsid w:val="00D513F7"/>
    <w:rsid w:val="00D52ADD"/>
    <w:rsid w:val="00D53D8E"/>
    <w:rsid w:val="00D7440A"/>
    <w:rsid w:val="00D76430"/>
    <w:rsid w:val="00DA25F5"/>
    <w:rsid w:val="00DC5A67"/>
    <w:rsid w:val="00DD458D"/>
    <w:rsid w:val="00DF0531"/>
    <w:rsid w:val="00E05ADC"/>
    <w:rsid w:val="00E062A3"/>
    <w:rsid w:val="00E14B18"/>
    <w:rsid w:val="00E2355A"/>
    <w:rsid w:val="00E27E40"/>
    <w:rsid w:val="00E32251"/>
    <w:rsid w:val="00E350EB"/>
    <w:rsid w:val="00E4565A"/>
    <w:rsid w:val="00E46A1C"/>
    <w:rsid w:val="00E5760C"/>
    <w:rsid w:val="00E6284F"/>
    <w:rsid w:val="00E77050"/>
    <w:rsid w:val="00E83DA2"/>
    <w:rsid w:val="00E86C03"/>
    <w:rsid w:val="00EC7EA9"/>
    <w:rsid w:val="00ED578B"/>
    <w:rsid w:val="00F02BFD"/>
    <w:rsid w:val="00F02CE0"/>
    <w:rsid w:val="00F10CB4"/>
    <w:rsid w:val="00F11236"/>
    <w:rsid w:val="00F26706"/>
    <w:rsid w:val="00F325EC"/>
    <w:rsid w:val="00F400B0"/>
    <w:rsid w:val="00F61C7D"/>
    <w:rsid w:val="00F66A55"/>
    <w:rsid w:val="00F73850"/>
    <w:rsid w:val="00F86C35"/>
    <w:rsid w:val="00F87C52"/>
    <w:rsid w:val="00F905FF"/>
    <w:rsid w:val="00F94454"/>
    <w:rsid w:val="00F9720D"/>
    <w:rsid w:val="00F97A89"/>
    <w:rsid w:val="00FA0522"/>
    <w:rsid w:val="00FB1028"/>
    <w:rsid w:val="00FC3CEF"/>
    <w:rsid w:val="00FD0D78"/>
    <w:rsid w:val="00FD678C"/>
    <w:rsid w:val="00FE11E0"/>
    <w:rsid w:val="07693776"/>
    <w:rsid w:val="7CB6668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a6">
    <w:name w:val="header"/>
    <w:basedOn w:val="a"/>
    <w:link w:val="a7"/>
    <w:uiPriority w:val="99"/>
    <w:unhideWhenUsed/>
    <w:qFormat/>
    <w:pPr>
      <w:tabs>
        <w:tab w:val="center" w:pos="4677"/>
        <w:tab w:val="right" w:pos="9355"/>
      </w:tabs>
    </w:pPr>
  </w:style>
  <w:style w:type="paragraph" w:styleId="a8">
    <w:name w:val="footer"/>
    <w:basedOn w:val="a"/>
    <w:link w:val="a9"/>
    <w:uiPriority w:val="99"/>
    <w:unhideWhenUsed/>
    <w:pPr>
      <w:tabs>
        <w:tab w:val="center" w:pos="4677"/>
        <w:tab w:val="right" w:pos="9355"/>
      </w:tabs>
    </w:pPr>
  </w:style>
  <w:style w:type="paragraph" w:styleId="aa">
    <w:name w:val="List Paragraph"/>
    <w:basedOn w:val="a"/>
    <w:uiPriority w:val="34"/>
    <w:qFormat/>
    <w:pPr>
      <w:ind w:left="297" w:firstLine="707"/>
      <w:jc w:val="both"/>
    </w:pPr>
  </w:style>
  <w:style w:type="character" w:customStyle="1" w:styleId="a5">
    <w:name w:val="Текст выноски Знак"/>
    <w:basedOn w:val="a0"/>
    <w:link w:val="a4"/>
    <w:uiPriority w:val="99"/>
    <w:semiHidden/>
    <w:qFormat/>
    <w:rPr>
      <w:rFonts w:ascii="Tahoma" w:eastAsia="Times New Roman" w:hAnsi="Tahoma" w:cs="Tahoma"/>
      <w:sz w:val="16"/>
      <w:szCs w:val="16"/>
    </w:rPr>
  </w:style>
  <w:style w:type="paragraph" w:customStyle="1" w:styleId="ConsPlusTitle">
    <w:name w:val="ConsPlusTitle"/>
    <w:uiPriority w:val="99"/>
    <w:qFormat/>
    <w:pPr>
      <w:widowControl w:val="0"/>
      <w:autoSpaceDE w:val="0"/>
      <w:autoSpaceDN w:val="0"/>
      <w:adjustRightInd w:val="0"/>
    </w:pPr>
    <w:rPr>
      <w:rFonts w:ascii="Arial" w:eastAsiaTheme="minorEastAsia" w:hAnsi="Arial" w:cs="Arial"/>
      <w:b/>
      <w:bCs/>
      <w:sz w:val="24"/>
      <w:szCs w:val="24"/>
    </w:rPr>
  </w:style>
  <w:style w:type="paragraph" w:customStyle="1" w:styleId="ConsPlusNormal">
    <w:name w:val="ConsPlusNormal"/>
    <w:pPr>
      <w:widowControl w:val="0"/>
      <w:autoSpaceDE w:val="0"/>
      <w:autoSpaceDN w:val="0"/>
      <w:adjustRightInd w:val="0"/>
    </w:pPr>
    <w:rPr>
      <w:rFonts w:ascii="Times New Roman" w:eastAsiaTheme="minorEastAsia" w:hAnsi="Times New Roman" w:cs="Times New Roman"/>
      <w:sz w:val="24"/>
      <w:szCs w:val="24"/>
    </w:rPr>
  </w:style>
  <w:style w:type="character" w:customStyle="1" w:styleId="a7">
    <w:name w:val="Верхний колонтитул Знак"/>
    <w:basedOn w:val="a0"/>
    <w:link w:val="a6"/>
    <w:uiPriority w:val="99"/>
    <w:rPr>
      <w:rFonts w:ascii="Times New Roman" w:eastAsia="Times New Roman" w:hAnsi="Times New Roman" w:cs="Times New Roman"/>
    </w:rPr>
  </w:style>
  <w:style w:type="character" w:customStyle="1" w:styleId="a9">
    <w:name w:val="Нижний колонтитул Знак"/>
    <w:basedOn w:val="a0"/>
    <w:link w:val="a8"/>
    <w:uiPriority w:val="99"/>
    <w:qFormat/>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a6">
    <w:name w:val="header"/>
    <w:basedOn w:val="a"/>
    <w:link w:val="a7"/>
    <w:uiPriority w:val="99"/>
    <w:unhideWhenUsed/>
    <w:qFormat/>
    <w:pPr>
      <w:tabs>
        <w:tab w:val="center" w:pos="4677"/>
        <w:tab w:val="right" w:pos="9355"/>
      </w:tabs>
    </w:pPr>
  </w:style>
  <w:style w:type="paragraph" w:styleId="a8">
    <w:name w:val="footer"/>
    <w:basedOn w:val="a"/>
    <w:link w:val="a9"/>
    <w:uiPriority w:val="99"/>
    <w:unhideWhenUsed/>
    <w:pPr>
      <w:tabs>
        <w:tab w:val="center" w:pos="4677"/>
        <w:tab w:val="right" w:pos="9355"/>
      </w:tabs>
    </w:pPr>
  </w:style>
  <w:style w:type="paragraph" w:styleId="aa">
    <w:name w:val="List Paragraph"/>
    <w:basedOn w:val="a"/>
    <w:uiPriority w:val="34"/>
    <w:qFormat/>
    <w:pPr>
      <w:ind w:left="297" w:firstLine="707"/>
      <w:jc w:val="both"/>
    </w:pPr>
  </w:style>
  <w:style w:type="character" w:customStyle="1" w:styleId="a5">
    <w:name w:val="Текст выноски Знак"/>
    <w:basedOn w:val="a0"/>
    <w:link w:val="a4"/>
    <w:uiPriority w:val="99"/>
    <w:semiHidden/>
    <w:qFormat/>
    <w:rPr>
      <w:rFonts w:ascii="Tahoma" w:eastAsia="Times New Roman" w:hAnsi="Tahoma" w:cs="Tahoma"/>
      <w:sz w:val="16"/>
      <w:szCs w:val="16"/>
    </w:rPr>
  </w:style>
  <w:style w:type="paragraph" w:customStyle="1" w:styleId="ConsPlusTitle">
    <w:name w:val="ConsPlusTitle"/>
    <w:uiPriority w:val="99"/>
    <w:qFormat/>
    <w:pPr>
      <w:widowControl w:val="0"/>
      <w:autoSpaceDE w:val="0"/>
      <w:autoSpaceDN w:val="0"/>
      <w:adjustRightInd w:val="0"/>
    </w:pPr>
    <w:rPr>
      <w:rFonts w:ascii="Arial" w:eastAsiaTheme="minorEastAsia" w:hAnsi="Arial" w:cs="Arial"/>
      <w:b/>
      <w:bCs/>
      <w:sz w:val="24"/>
      <w:szCs w:val="24"/>
    </w:rPr>
  </w:style>
  <w:style w:type="paragraph" w:customStyle="1" w:styleId="ConsPlusNormal">
    <w:name w:val="ConsPlusNormal"/>
    <w:pPr>
      <w:widowControl w:val="0"/>
      <w:autoSpaceDE w:val="0"/>
      <w:autoSpaceDN w:val="0"/>
      <w:adjustRightInd w:val="0"/>
    </w:pPr>
    <w:rPr>
      <w:rFonts w:ascii="Times New Roman" w:eastAsiaTheme="minorEastAsia" w:hAnsi="Times New Roman" w:cs="Times New Roman"/>
      <w:sz w:val="24"/>
      <w:szCs w:val="24"/>
    </w:rPr>
  </w:style>
  <w:style w:type="character" w:customStyle="1" w:styleId="a7">
    <w:name w:val="Верхний колонтитул Знак"/>
    <w:basedOn w:val="a0"/>
    <w:link w:val="a6"/>
    <w:uiPriority w:val="99"/>
    <w:rPr>
      <w:rFonts w:ascii="Times New Roman" w:eastAsia="Times New Roman" w:hAnsi="Times New Roman" w:cs="Times New Roman"/>
    </w:rPr>
  </w:style>
  <w:style w:type="character" w:customStyle="1" w:styleId="a9">
    <w:name w:val="Нижний колонтитул Знак"/>
    <w:basedOn w:val="a0"/>
    <w:link w:val="a8"/>
    <w:uiPriority w:val="99"/>
    <w:qForma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C:\Users\&#1040;&#1083;&#1077;&#1082;&#1089;&#1072;&#1085;&#1076;&#1088;&#1072;%20&#1044;&#1072;&#1096;&#1077;&#1077;&#1074;&#1072;\Desktop\&#1056;&#1045;&#1043;&#1051;&#1040;&#1052;&#1045;&#1053;&#1058;%20&#1055;&#1054;%20&#1053;&#1040;&#1051;&#1054;&#1043;&#1040;&#1052;\&#1055;&#1086;&#1089;&#1090;&#1072;&#1085;&#1086;&#1074;&#1083;&#1077;&#1085;&#1080;&#1077;%20&#1040;&#1076;&#1084;&#1080;&#1085;&#1080;&#1089;&#1090;&#1088;&#1072;&#1094;&#1080;&#1080;%20&#1075;&#1086;&#1088;&#1086;&#1076;&#1089;&#1082;&#1086;&#1075;&#1086;%20&#1086;&#1082;&#1088;&#1091;&#1075;&#1072;%20&#1055;&#1086;&#1093;&#1074;&#1080;&#1089;&#1090;&#1085;&#1077;&#1074;&#1086;%20&#1057;&#1072;.rt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file:///C:\Users\&#1040;&#1083;&#1077;&#1082;&#1089;&#1072;&#1085;&#1076;&#1088;&#1072;%20&#1044;&#1072;&#1096;&#1077;&#1077;&#1074;&#1072;\Desktop\&#1056;&#1045;&#1043;&#1051;&#1040;&#1052;&#1045;&#1053;&#1058;%20&#1055;&#1054;%20&#1053;&#1040;&#1051;&#1054;&#1043;&#1040;&#1052;\&#1055;&#1086;&#1089;&#1090;&#1072;&#1085;&#1086;&#1074;&#1083;&#1077;&#1085;&#1080;&#1077;%20&#1040;&#1076;&#1084;&#1080;&#1085;&#1080;&#1089;&#1090;&#1088;&#1072;&#1094;&#1080;&#1080;%20&#1075;&#1086;&#1088;&#1086;&#1076;&#1089;&#1082;&#1086;&#1075;&#1086;%20&#1086;&#1082;&#1088;&#1091;&#1075;&#1072;%20&#1055;&#1086;&#1093;&#1074;&#1080;&#1089;&#1090;&#1085;&#1077;&#1074;&#1086;%20&#1057;&#1072;.rtf"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file:///C:\Users\&#1040;&#1083;&#1077;&#1082;&#1089;&#1072;&#1085;&#1076;&#1088;&#1072;%20&#1044;&#1072;&#1096;&#1077;&#1077;&#1074;&#1072;\Desktop\&#1056;&#1045;&#1043;&#1051;&#1040;&#1052;&#1045;&#1053;&#1058;%20&#1055;&#1054;%20&#1053;&#1040;&#1051;&#1054;&#1043;&#1040;&#1052;\&#1055;&#1086;&#1089;&#1090;&#1072;&#1085;&#1086;&#1074;&#1083;&#1077;&#1085;&#1080;&#1077;%20&#1040;&#1076;&#1084;&#1080;&#1085;&#1080;&#1089;&#1090;&#1088;&#1072;&#1094;&#1080;&#1080;%20&#1075;&#1086;&#1088;&#1086;&#1076;&#1089;&#1082;&#1086;&#1075;&#1086;%20&#1086;&#1082;&#1088;&#1091;&#1075;&#1072;%20&#1055;&#1086;&#1093;&#1074;&#1080;&#1089;&#1090;&#1085;&#1077;&#1074;&#1086;%20&#1057;&#1072;.rt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file:///C:\Users\&#1040;&#1083;&#1077;&#1082;&#1089;&#1072;&#1085;&#1076;&#1088;&#1072;%20&#1044;&#1072;&#1096;&#1077;&#1077;&#1074;&#1072;\Desktop\&#1056;&#1045;&#1043;&#1051;&#1040;&#1052;&#1045;&#1053;&#1058;%20&#1055;&#1054;%20&#1053;&#1040;&#1051;&#1054;&#1043;&#1040;&#1052;\&#1055;&#1086;&#1089;&#1090;&#1072;&#1085;&#1086;&#1074;&#1083;&#1077;&#1085;&#1080;&#1077;%20&#1040;&#1076;&#1084;&#1080;&#1085;&#1080;&#1089;&#1090;&#1088;&#1072;&#1094;&#1080;&#1080;%20&#1075;&#1086;&#1088;&#1086;&#1076;&#1089;&#1082;&#1086;&#1075;&#1086;%20&#1086;&#1082;&#1088;&#1091;&#1075;&#1072;%20&#1055;&#1086;&#1093;&#1074;&#1080;&#1089;&#1090;&#1085;&#1077;&#1074;&#1086;%20&#1057;&#1072;.rtf"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file:///C:\Users\&#1040;&#1083;&#1077;&#1082;&#1089;&#1072;&#1085;&#1076;&#1088;&#1072;%20&#1044;&#1072;&#1096;&#1077;&#1077;&#1074;&#1072;\Desktop\&#1056;&#1045;&#1043;&#1051;&#1040;&#1052;&#1045;&#1053;&#1058;%20&#1055;&#1054;%20&#1053;&#1040;&#1051;&#1054;&#1043;&#1040;&#1052;\&#1055;&#1086;&#1089;&#1090;&#1072;&#1085;&#1086;&#1074;&#1083;&#1077;&#1085;&#1080;&#1077;%20&#1040;&#1076;&#1084;&#1080;&#1085;&#1080;&#1089;&#1090;&#1088;&#1072;&#1094;&#1080;&#1080;%20&#1075;&#1086;&#1088;&#1086;&#1076;&#1089;&#1082;&#1086;&#1075;&#1086;%20&#1086;&#1082;&#1088;&#1091;&#1075;&#1072;%20&#1055;&#1086;&#1093;&#1074;&#1080;&#1089;&#1090;&#1085;&#1077;&#1074;&#1086;%20&#1057;&#1072;.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633EE5-03B3-42CA-892D-0EB13E5AA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8867</Words>
  <Characters>50544</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Дашеева</dc:creator>
  <cp:lastModifiedBy>Пользователь Windows</cp:lastModifiedBy>
  <cp:revision>2</cp:revision>
  <cp:lastPrinted>2022-07-29T07:32:00Z</cp:lastPrinted>
  <dcterms:created xsi:type="dcterms:W3CDTF">2022-09-06T04:07:00Z</dcterms:created>
  <dcterms:modified xsi:type="dcterms:W3CDTF">2022-09-06T04:07:00Z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1049-11.2.0.10451</vt:lpwstr>
  </property>
  <property fmtid="{D5CDD505-2E9C-101B-9397-08002B2CF9AE}" pid="3" name="ICV">
    <vt:lpwstr>9E34BE0714194F17802C519885DDCA67</vt:lpwstr>
  </property>
</Properties>
</file>